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C60AB" w14:textId="77777777" w:rsidR="00171C60" w:rsidRDefault="00171C60" w:rsidP="007C117E">
      <w:pPr>
        <w:spacing w:after="120"/>
      </w:pPr>
      <w:r>
        <w:t xml:space="preserve">This document has been prepared as part of the implementation project of Legal Pathways to Deep Decarbonization (Michael B. Gerrard and John C. </w:t>
      </w:r>
      <w:proofErr w:type="spellStart"/>
      <w:r>
        <w:t>Dernbach</w:t>
      </w:r>
      <w:proofErr w:type="spellEnd"/>
      <w:r>
        <w:t xml:space="preserve">, eds. Environmental Law Institute [2019]) (LPDD). For background information on the project, see </w:t>
      </w:r>
      <w:r w:rsidRPr="00171C60">
        <w:t>https://lpdd.org</w:t>
      </w:r>
    </w:p>
    <w:p w14:paraId="7A4530D2" w14:textId="77777777" w:rsidR="00171C60" w:rsidRDefault="00171C60" w:rsidP="007C117E">
      <w:pPr>
        <w:spacing w:after="120"/>
        <w:rPr>
          <w:b/>
        </w:rPr>
      </w:pPr>
    </w:p>
    <w:p w14:paraId="4B6EEB0A" w14:textId="77777777" w:rsidR="002A4F0E" w:rsidRPr="000237E9" w:rsidRDefault="007C117E" w:rsidP="007C117E">
      <w:pPr>
        <w:pStyle w:val="ListParagraph"/>
        <w:numPr>
          <w:ilvl w:val="0"/>
          <w:numId w:val="33"/>
        </w:numPr>
        <w:spacing w:after="120"/>
        <w:contextualSpacing w:val="0"/>
        <w:rPr>
          <w:b/>
        </w:rPr>
      </w:pPr>
      <w:r>
        <w:rPr>
          <w:b/>
        </w:rPr>
        <w:t xml:space="preserve">Subpart J - </w:t>
      </w:r>
      <w:r w:rsidR="00C64E21">
        <w:rPr>
          <w:b/>
        </w:rPr>
        <w:t>Nitr</w:t>
      </w:r>
      <w:r>
        <w:rPr>
          <w:b/>
        </w:rPr>
        <w:t xml:space="preserve">ous Oxide </w:t>
      </w:r>
      <w:r w:rsidR="00C64E21">
        <w:rPr>
          <w:b/>
        </w:rPr>
        <w:t>Management</w:t>
      </w:r>
      <w:r w:rsidR="005A2F7C">
        <w:rPr>
          <w:b/>
        </w:rPr>
        <w:t xml:space="preserve"> for </w:t>
      </w:r>
      <w:r w:rsidR="00107774">
        <w:rPr>
          <w:b/>
        </w:rPr>
        <w:t xml:space="preserve">Large </w:t>
      </w:r>
      <w:r w:rsidR="005A2F7C">
        <w:rPr>
          <w:b/>
        </w:rPr>
        <w:t>Commercial Farms</w:t>
      </w:r>
    </w:p>
    <w:p w14:paraId="793BB71F" w14:textId="77777777" w:rsidR="00EF0A39" w:rsidRDefault="0087222D" w:rsidP="007C117E">
      <w:pPr>
        <w:pStyle w:val="ListParagraph"/>
        <w:numPr>
          <w:ilvl w:val="1"/>
          <w:numId w:val="34"/>
        </w:numPr>
        <w:contextualSpacing w:val="0"/>
      </w:pPr>
      <w:r>
        <w:rPr>
          <w:b/>
        </w:rPr>
        <w:t>Purpose</w:t>
      </w:r>
    </w:p>
    <w:p w14:paraId="02ED0DF6" w14:textId="77777777" w:rsidR="0087222D" w:rsidRDefault="0087222D" w:rsidP="004B2C06">
      <w:pPr>
        <w:pStyle w:val="ListParagraph"/>
        <w:numPr>
          <w:ilvl w:val="7"/>
          <w:numId w:val="34"/>
        </w:numPr>
        <w:contextualSpacing w:val="0"/>
      </w:pPr>
      <w:r>
        <w:t xml:space="preserve">The purpose of this </w:t>
      </w:r>
      <w:r w:rsidR="00BC4075">
        <w:t>s</w:t>
      </w:r>
      <w:r w:rsidR="007C117E">
        <w:t>ubpart</w:t>
      </w:r>
      <w:r>
        <w:t xml:space="preserve"> is to reduce emissions o</w:t>
      </w:r>
      <w:r w:rsidR="003A7030">
        <w:t>f nitrous oxide</w:t>
      </w:r>
      <w:r w:rsidR="00AA103A">
        <w:t xml:space="preserve"> (N</w:t>
      </w:r>
      <w:r w:rsidR="00AA103A">
        <w:rPr>
          <w:vertAlign w:val="subscript"/>
        </w:rPr>
        <w:t>2</w:t>
      </w:r>
      <w:r w:rsidR="00AA103A">
        <w:t>O)</w:t>
      </w:r>
      <w:r w:rsidR="005A2F7C">
        <w:t xml:space="preserve"> associated with </w:t>
      </w:r>
      <w:r w:rsidR="00107774">
        <w:t xml:space="preserve">large </w:t>
      </w:r>
      <w:r w:rsidR="003A7030">
        <w:t>commercial farms through the establishment</w:t>
      </w:r>
      <w:r w:rsidR="00114C25">
        <w:t xml:space="preserve">, administration, and enforcement of a program that requires </w:t>
      </w:r>
      <w:r w:rsidR="004B2C06">
        <w:t xml:space="preserve">development and implementation of farm-specific </w:t>
      </w:r>
      <w:r w:rsidR="003A7030">
        <w:t>nitrogen management plans</w:t>
      </w:r>
      <w:r w:rsidR="004B2C06">
        <w:t xml:space="preserve">. These plans shall </w:t>
      </w:r>
      <w:r w:rsidR="00887A7D">
        <w:t>encourage implementation of</w:t>
      </w:r>
      <w:r w:rsidR="003A7030">
        <w:t xml:space="preserve"> best management practices to improve </w:t>
      </w:r>
      <w:r w:rsidR="00BF6647">
        <w:t xml:space="preserve">nitrogen use efficiency </w:t>
      </w:r>
      <w:r w:rsidR="004B2C06">
        <w:t>and thereby reduce emissions of N</w:t>
      </w:r>
      <w:r w:rsidR="004B2C06">
        <w:rPr>
          <w:vertAlign w:val="subscript"/>
        </w:rPr>
        <w:t>2</w:t>
      </w:r>
      <w:r w:rsidR="004B2C06">
        <w:t>O and its impacts on the stratospheric ozone layer.</w:t>
      </w:r>
    </w:p>
    <w:p w14:paraId="5B3D46D8" w14:textId="77777777" w:rsidR="00EF0A39" w:rsidRPr="000237E9" w:rsidRDefault="00EF0A39" w:rsidP="007C117E">
      <w:pPr>
        <w:pStyle w:val="ListParagraph"/>
        <w:numPr>
          <w:ilvl w:val="1"/>
          <w:numId w:val="34"/>
        </w:numPr>
        <w:spacing w:after="120"/>
        <w:contextualSpacing w:val="0"/>
        <w:rPr>
          <w:b/>
        </w:rPr>
      </w:pPr>
      <w:r w:rsidRPr="000237E9">
        <w:rPr>
          <w:b/>
        </w:rPr>
        <w:t>Definitions</w:t>
      </w:r>
    </w:p>
    <w:p w14:paraId="58D3BA51" w14:textId="77777777" w:rsidR="000237E9" w:rsidRDefault="000237E9" w:rsidP="000237E9">
      <w:r>
        <w:rPr>
          <w:i/>
        </w:rPr>
        <w:t>Act</w:t>
      </w:r>
      <w:r>
        <w:t xml:space="preserve"> means the Clean Air Act, as amended, 42 U.S.C. 7401, </w:t>
      </w:r>
      <w:r>
        <w:rPr>
          <w:i/>
        </w:rPr>
        <w:t>et seq.</w:t>
      </w:r>
    </w:p>
    <w:p w14:paraId="4D9F8AD8" w14:textId="77777777" w:rsidR="000237E9" w:rsidRDefault="000237E9" w:rsidP="000237E9">
      <w:r>
        <w:rPr>
          <w:i/>
        </w:rPr>
        <w:t>Agency or Administrator</w:t>
      </w:r>
      <w:r>
        <w:t xml:space="preserve"> means the Administrator of the U.S. Environmental Protection Agency or their designee.</w:t>
      </w:r>
    </w:p>
    <w:p w14:paraId="7C9E5D00" w14:textId="77777777" w:rsidR="002154CA" w:rsidRDefault="002154CA" w:rsidP="00AA103A">
      <w:pPr>
        <w:spacing w:after="120"/>
        <w:contextualSpacing/>
      </w:pPr>
      <w:r>
        <w:rPr>
          <w:i/>
        </w:rPr>
        <w:t xml:space="preserve">Best Management Practice </w:t>
      </w:r>
      <w:r>
        <w:t>means a conservation or emission con</w:t>
      </w:r>
      <w:r w:rsidR="00972E7C">
        <w:t>trol practice that manages soil, fertilizer</w:t>
      </w:r>
      <w:r>
        <w:t xml:space="preserve"> or other</w:t>
      </w:r>
      <w:r w:rsidR="00AA103A">
        <w:t xml:space="preserve"> potential emission sources to minimize emissions of </w:t>
      </w:r>
      <w:r>
        <w:t>nitrous oxide (N</w:t>
      </w:r>
      <w:r>
        <w:rPr>
          <w:vertAlign w:val="subscript"/>
        </w:rPr>
        <w:t>2</w:t>
      </w:r>
      <w:r>
        <w:t>O)</w:t>
      </w:r>
      <w:r w:rsidR="00AA103A">
        <w:t>.</w:t>
      </w:r>
    </w:p>
    <w:p w14:paraId="6262D5B7" w14:textId="77777777" w:rsidR="00AA103A" w:rsidRPr="002154CA" w:rsidRDefault="00AA103A" w:rsidP="00AA103A">
      <w:pPr>
        <w:spacing w:after="120"/>
        <w:contextualSpacing/>
      </w:pPr>
    </w:p>
    <w:p w14:paraId="04ADAC1E" w14:textId="77777777" w:rsidR="00BF6647" w:rsidRPr="004F0CBF" w:rsidRDefault="00BF6647" w:rsidP="00B77EC8">
      <w:pPr>
        <w:spacing w:after="120"/>
        <w:contextualSpacing/>
      </w:pPr>
      <w:r>
        <w:rPr>
          <w:i/>
        </w:rPr>
        <w:t>CAFO NPDES Program</w:t>
      </w:r>
      <w:r>
        <w:t xml:space="preserve"> means </w:t>
      </w:r>
      <w:r w:rsidR="006C0B92">
        <w:t xml:space="preserve">the applicable </w:t>
      </w:r>
      <w:r>
        <w:t>stat</w:t>
      </w:r>
      <w:r w:rsidR="006C0B92">
        <w:t>e or federal regulatory program</w:t>
      </w:r>
      <w:r>
        <w:t xml:space="preserve"> </w:t>
      </w:r>
      <w:r w:rsidR="004F0CBF">
        <w:t>implemented under the authority of</w:t>
      </w:r>
      <w:r w:rsidR="00A46EA3">
        <w:t xml:space="preserve"> the Clean Water Act (33 U.S.C. </w:t>
      </w:r>
      <w:r w:rsidR="004F0CBF">
        <w:t>1251</w:t>
      </w:r>
      <w:r w:rsidR="00A46EA3">
        <w:t>,</w:t>
      </w:r>
      <w:r w:rsidR="004F0CBF">
        <w:t xml:space="preserve"> </w:t>
      </w:r>
      <w:r w:rsidR="004F0CBF">
        <w:rPr>
          <w:i/>
        </w:rPr>
        <w:t>et seq.</w:t>
      </w:r>
      <w:r w:rsidR="004F0CBF">
        <w:t xml:space="preserve">) </w:t>
      </w:r>
      <w:r w:rsidR="002C4EE0">
        <w:t>that issues</w:t>
      </w:r>
      <w:r w:rsidR="004F0CBF">
        <w:t xml:space="preserve"> National Pollution Discharge Elimination System (NPDES) permits to Concentrated Animal Feeding Operations (CAFOs) and</w:t>
      </w:r>
      <w:r w:rsidR="00EA31CE">
        <w:t xml:space="preserve"> imposes</w:t>
      </w:r>
      <w:r w:rsidR="004F0CBF">
        <w:t xml:space="preserve"> associated requirements, such as preparation of a </w:t>
      </w:r>
      <w:r w:rsidR="00E22906">
        <w:t>n</w:t>
      </w:r>
      <w:r w:rsidR="004F0CBF">
        <w:t xml:space="preserve">utrient </w:t>
      </w:r>
      <w:r w:rsidR="00E22906">
        <w:t>m</w:t>
      </w:r>
      <w:r w:rsidR="004F0CBF">
        <w:t xml:space="preserve">anagement </w:t>
      </w:r>
      <w:r w:rsidR="00E22906">
        <w:t>p</w:t>
      </w:r>
      <w:r w:rsidR="004F0CBF">
        <w:t>lan</w:t>
      </w:r>
      <w:r w:rsidR="00EA31CE">
        <w:t xml:space="preserve"> consistent with</w:t>
      </w:r>
      <w:r w:rsidR="004F0CBF">
        <w:t xml:space="preserve"> </w:t>
      </w:r>
      <w:r w:rsidR="00EA31CE">
        <w:t xml:space="preserve">federal </w:t>
      </w:r>
      <w:r w:rsidR="00E22906">
        <w:t>CAFO</w:t>
      </w:r>
      <w:r w:rsidR="004F0CBF">
        <w:t xml:space="preserve"> NPDES </w:t>
      </w:r>
      <w:r w:rsidR="00EA31CE">
        <w:t>Program regulations</w:t>
      </w:r>
      <w:r w:rsidR="00A46EA3">
        <w:t xml:space="preserve"> (40 C.F.R.</w:t>
      </w:r>
      <w:r w:rsidR="00E22906">
        <w:t xml:space="preserve"> 122.42(e))</w:t>
      </w:r>
      <w:r w:rsidR="004F0CBF">
        <w:t>.</w:t>
      </w:r>
    </w:p>
    <w:p w14:paraId="15B0BE30" w14:textId="77777777" w:rsidR="00BF6647" w:rsidRDefault="00BF6647" w:rsidP="00B77EC8">
      <w:pPr>
        <w:spacing w:after="120"/>
        <w:contextualSpacing/>
        <w:rPr>
          <w:i/>
        </w:rPr>
      </w:pPr>
    </w:p>
    <w:p w14:paraId="387CEF43" w14:textId="77777777" w:rsidR="000237E9" w:rsidRDefault="000237E9" w:rsidP="00B77EC8">
      <w:pPr>
        <w:spacing w:after="120"/>
        <w:contextualSpacing/>
        <w:rPr>
          <w:i/>
        </w:rPr>
      </w:pPr>
      <w:r>
        <w:rPr>
          <w:i/>
        </w:rPr>
        <w:t>Certification</w:t>
      </w:r>
      <w:r w:rsidR="008C54F7">
        <w:t xml:space="preserve"> means</w:t>
      </w:r>
      <w:r>
        <w:t xml:space="preserve"> recognition by the Agency that a</w:t>
      </w:r>
      <w:r w:rsidR="00612E8D">
        <w:t>n individual</w:t>
      </w:r>
      <w:r>
        <w:t xml:space="preserve"> has met the qualification standards established by the Agency authorizing the </w:t>
      </w:r>
      <w:r w:rsidR="00612E8D">
        <w:t>individual</w:t>
      </w:r>
      <w:r>
        <w:t xml:space="preserve"> to perform the functions of a Cert</w:t>
      </w:r>
      <w:r w:rsidR="00B77EC8">
        <w:t>ified Nitrogen</w:t>
      </w:r>
      <w:r w:rsidR="006273C7">
        <w:t xml:space="preserve"> Management Planner</w:t>
      </w:r>
      <w:r>
        <w:t>.</w:t>
      </w:r>
    </w:p>
    <w:p w14:paraId="2BF39D2E" w14:textId="77777777" w:rsidR="00B77EC8" w:rsidRPr="00B77EC8" w:rsidRDefault="00B77EC8" w:rsidP="00B77EC8">
      <w:pPr>
        <w:spacing w:after="120"/>
        <w:contextualSpacing/>
        <w:rPr>
          <w:i/>
        </w:rPr>
      </w:pPr>
    </w:p>
    <w:p w14:paraId="3BE1BE42" w14:textId="77777777" w:rsidR="000237E9" w:rsidRDefault="000237E9" w:rsidP="000237E9">
      <w:r>
        <w:rPr>
          <w:i/>
        </w:rPr>
        <w:t xml:space="preserve">Certified Nitrogen Management </w:t>
      </w:r>
      <w:r w:rsidR="006273C7">
        <w:rPr>
          <w:i/>
        </w:rPr>
        <w:t>Planner</w:t>
      </w:r>
      <w:r>
        <w:rPr>
          <w:i/>
        </w:rPr>
        <w:t xml:space="preserve"> </w:t>
      </w:r>
      <w:r w:rsidR="006273C7">
        <w:t xml:space="preserve">or simply </w:t>
      </w:r>
      <w:r w:rsidR="006273C7">
        <w:rPr>
          <w:i/>
        </w:rPr>
        <w:t xml:space="preserve">Planner </w:t>
      </w:r>
      <w:r w:rsidR="00B77EC8">
        <w:t xml:space="preserve">means an individual certified by the Administrator to prepare a nitrogen management plan for a farm under this </w:t>
      </w:r>
      <w:r w:rsidR="002C4EE0">
        <w:t>subp</w:t>
      </w:r>
      <w:r w:rsidR="00B77EC8">
        <w:t>art.</w:t>
      </w:r>
    </w:p>
    <w:p w14:paraId="5E4CCDEE" w14:textId="77777777" w:rsidR="0037235C" w:rsidRDefault="001E629D" w:rsidP="000237E9">
      <w:r>
        <w:rPr>
          <w:i/>
        </w:rPr>
        <w:t>Commercial Farm</w:t>
      </w:r>
      <w:r w:rsidR="000237E9">
        <w:t xml:space="preserve"> means a </w:t>
      </w:r>
      <w:r w:rsidR="00107774">
        <w:t>f</w:t>
      </w:r>
      <w:r w:rsidR="000237E9">
        <w:t>arm</w:t>
      </w:r>
      <w:r>
        <w:t xml:space="preserve"> </w:t>
      </w:r>
      <w:r w:rsidR="00B348D6">
        <w:t xml:space="preserve">greater than </w:t>
      </w:r>
      <w:r w:rsidR="00BA06AF">
        <w:t>1,000</w:t>
      </w:r>
      <w:r w:rsidR="00396238">
        <w:t xml:space="preserve"> </w:t>
      </w:r>
      <w:r w:rsidR="00B348D6">
        <w:t xml:space="preserve">acres in size </w:t>
      </w:r>
      <w:r w:rsidR="000237E9">
        <w:t xml:space="preserve">that performs activities related to the production and sale of </w:t>
      </w:r>
      <w:r w:rsidR="00F4187C">
        <w:t xml:space="preserve">seasonal </w:t>
      </w:r>
      <w:r w:rsidR="000237E9">
        <w:t>agricultural commodities</w:t>
      </w:r>
      <w:r w:rsidR="00BA06AF">
        <w:t xml:space="preserve"> from crops</w:t>
      </w:r>
      <w:r w:rsidR="000237E9">
        <w:t xml:space="preserve">, including but not limited to row crops, fruits, vegetables, </w:t>
      </w:r>
      <w:r w:rsidR="001D2B4D">
        <w:t>and horticulture</w:t>
      </w:r>
      <w:r w:rsidR="00AD470D">
        <w:t xml:space="preserve">, and which </w:t>
      </w:r>
      <w:r w:rsidR="0037235C">
        <w:t xml:space="preserve">has </w:t>
      </w:r>
      <w:r w:rsidR="00AD470D">
        <w:t>generate</w:t>
      </w:r>
      <w:r w:rsidR="0037235C">
        <w:t>d</w:t>
      </w:r>
      <w:r w:rsidR="00AD470D">
        <w:t xml:space="preserve"> more than $</w:t>
      </w:r>
      <w:r w:rsidR="00A94EC7">
        <w:t>1,0</w:t>
      </w:r>
      <w:r w:rsidR="00057CAA">
        <w:t>00</w:t>
      </w:r>
      <w:r w:rsidR="00AD470D">
        <w:t xml:space="preserve">,000 per year in gross annual </w:t>
      </w:r>
      <w:r w:rsidR="00F22C11">
        <w:t>income</w:t>
      </w:r>
      <w:r w:rsidR="0037235C">
        <w:t xml:space="preserve"> in one </w:t>
      </w:r>
      <w:r w:rsidR="0012648E">
        <w:t xml:space="preserve">or more of the </w:t>
      </w:r>
      <w:r w:rsidR="0037235C">
        <w:t>three preceding</w:t>
      </w:r>
      <w:r w:rsidR="0012648E">
        <w:t xml:space="preserve"> calendar or fiscal years</w:t>
      </w:r>
      <w:r w:rsidR="00AD470D">
        <w:t>.</w:t>
      </w:r>
    </w:p>
    <w:p w14:paraId="43850924" w14:textId="77777777" w:rsidR="001951D7" w:rsidRPr="001951D7" w:rsidRDefault="001951D7" w:rsidP="000237E9">
      <w:r>
        <w:rPr>
          <w:i/>
        </w:rPr>
        <w:t>Commercial Farmer</w:t>
      </w:r>
      <w:r>
        <w:t xml:space="preserve"> means a farmer of a commercial farm.</w:t>
      </w:r>
    </w:p>
    <w:p w14:paraId="61BC7036" w14:textId="77777777" w:rsidR="00284E04" w:rsidRDefault="00284E04" w:rsidP="000237E9">
      <w:r>
        <w:rPr>
          <w:i/>
        </w:rPr>
        <w:lastRenderedPageBreak/>
        <w:t xml:space="preserve">Cover Crop </w:t>
      </w:r>
      <w:r>
        <w:t>means a crop that is planted following the harvest of summer crops that</w:t>
      </w:r>
      <w:r w:rsidR="00CD08CC">
        <w:t xml:space="preserve"> provides seasonal protection of soil</w:t>
      </w:r>
      <w:r>
        <w:t>, assimilates residual nitro</w:t>
      </w:r>
      <w:r w:rsidR="00CD08CC">
        <w:t>gen left from the previous crop, and improv</w:t>
      </w:r>
      <w:r w:rsidR="00473115">
        <w:t>es</w:t>
      </w:r>
      <w:r w:rsidR="00CD08CC">
        <w:t xml:space="preserve"> long term soil quality.</w:t>
      </w:r>
      <w:r w:rsidR="000379C7">
        <w:t xml:space="preserve"> Cover crops shall be treated and identified as a core management strategy in all plans where it is compatible with the underlying agricultural commodity.</w:t>
      </w:r>
    </w:p>
    <w:p w14:paraId="1529A20F" w14:textId="77777777" w:rsidR="0037235C" w:rsidRPr="0037235C" w:rsidRDefault="0037235C" w:rsidP="000237E9">
      <w:r>
        <w:rPr>
          <w:i/>
        </w:rPr>
        <w:t>Farm</w:t>
      </w:r>
      <w:r>
        <w:t xml:space="preserve"> means </w:t>
      </w:r>
      <w:r w:rsidR="00BA4701">
        <w:t>land</w:t>
      </w:r>
      <w:r w:rsidR="001C0A9F">
        <w:t xml:space="preserve"> </w:t>
      </w:r>
      <w:r>
        <w:t>on which agricultural commodities are or may be produced</w:t>
      </w:r>
      <w:r w:rsidR="00FC72D1">
        <w:t xml:space="preserve"> </w:t>
      </w:r>
      <w:r w:rsidR="00BA06AF">
        <w:t xml:space="preserve">from crops </w:t>
      </w:r>
      <w:r w:rsidR="001C0A9F">
        <w:t>and which is l</w:t>
      </w:r>
      <w:r w:rsidR="00FC72D1">
        <w:t xml:space="preserve">ocated on one or more contiguous or adjacent </w:t>
      </w:r>
      <w:r w:rsidR="001C0A9F">
        <w:t>parcels</w:t>
      </w:r>
      <w:r w:rsidR="00FC72D1">
        <w:t xml:space="preserve"> under control of the same person (o</w:t>
      </w:r>
      <w:r w:rsidR="00BA4701">
        <w:t>r persons under common control), including land rented by the farmer.</w:t>
      </w:r>
    </w:p>
    <w:p w14:paraId="793AD623" w14:textId="77777777" w:rsidR="003652AE" w:rsidRPr="003652AE" w:rsidRDefault="00473115" w:rsidP="000237E9">
      <w:r>
        <w:rPr>
          <w:i/>
        </w:rPr>
        <w:t>Farm</w:t>
      </w:r>
      <w:r w:rsidR="00612E8D">
        <w:rPr>
          <w:i/>
        </w:rPr>
        <w:t xml:space="preserve">er </w:t>
      </w:r>
      <w:r w:rsidR="00AD470D">
        <w:t>mea</w:t>
      </w:r>
      <w:r w:rsidR="005269B1">
        <w:t xml:space="preserve">ns </w:t>
      </w:r>
      <w:r w:rsidR="00D133A5">
        <w:t xml:space="preserve">a </w:t>
      </w:r>
      <w:r w:rsidR="00C01EAE">
        <w:t>person</w:t>
      </w:r>
      <w:r w:rsidR="007B39C7">
        <w:t>, including an owner,</w:t>
      </w:r>
      <w:r w:rsidR="00C01EAE">
        <w:t xml:space="preserve"> with operational control over </w:t>
      </w:r>
      <w:r w:rsidR="00D133A5">
        <w:t>a</w:t>
      </w:r>
      <w:r w:rsidR="00C01EAE">
        <w:t xml:space="preserve"> farm, which includes the authority to introduce and implement operating, environmental, and crop management policies.</w:t>
      </w:r>
      <w:r w:rsidR="007B39C7">
        <w:t xml:space="preserve"> Where operational control is shared by multiple persons, the person holding the crop insurance policy for the farm shall be considered the farmer for the purposes of this subpart.</w:t>
      </w:r>
    </w:p>
    <w:p w14:paraId="613601DC" w14:textId="77777777" w:rsidR="009356BC" w:rsidRPr="00AC15C7" w:rsidRDefault="001D2B4D" w:rsidP="000237E9">
      <w:r>
        <w:rPr>
          <w:i/>
        </w:rPr>
        <w:t>Nitrogen Requirements</w:t>
      </w:r>
      <w:r w:rsidR="000237E9">
        <w:t xml:space="preserve"> means the primary nitrogen requirements of a crop determined as pounds of N required for production of a crop yield unit such as a bushel of corn or a ton of alfalfa.</w:t>
      </w:r>
    </w:p>
    <w:p w14:paraId="6FF24C94" w14:textId="77777777" w:rsidR="009356BC" w:rsidRPr="009356BC" w:rsidRDefault="009356BC" w:rsidP="000237E9">
      <w:r>
        <w:rPr>
          <w:i/>
        </w:rPr>
        <w:t xml:space="preserve">Field </w:t>
      </w:r>
      <w:r>
        <w:t xml:space="preserve">means an area </w:t>
      </w:r>
      <w:r w:rsidR="00FC72D1">
        <w:t xml:space="preserve">within a farm </w:t>
      </w:r>
      <w:r>
        <w:t>sharing common characteristics, including soil type, nutrient content, and</w:t>
      </w:r>
      <w:r w:rsidR="00473115">
        <w:t xml:space="preserve"> plant type or crop produced, such</w:t>
      </w:r>
      <w:r>
        <w:t xml:space="preserve"> that nitrogen can be recommended and managed in a uniform and consistent manner.</w:t>
      </w:r>
    </w:p>
    <w:p w14:paraId="3D70CD0A" w14:textId="77777777" w:rsidR="0097334C" w:rsidRPr="0097334C" w:rsidRDefault="000237E9" w:rsidP="000237E9">
      <w:r>
        <w:rPr>
          <w:i/>
        </w:rPr>
        <w:t>Field Identification Number</w:t>
      </w:r>
      <w:r>
        <w:t xml:space="preserve"> means a number used by a </w:t>
      </w:r>
      <w:r w:rsidR="00546775">
        <w:t>commercial farmer</w:t>
      </w:r>
      <w:r>
        <w:t xml:space="preserve"> to identify the location of a field on a farm.</w:t>
      </w:r>
    </w:p>
    <w:p w14:paraId="2B76DB77" w14:textId="77777777" w:rsidR="000237E9" w:rsidRDefault="000237E9" w:rsidP="000237E9">
      <w:r>
        <w:rPr>
          <w:i/>
        </w:rPr>
        <w:t>Nitrogen Content</w:t>
      </w:r>
      <w:r>
        <w:t xml:space="preserve"> means the percentage of nitrogen in any type or source of </w:t>
      </w:r>
      <w:r w:rsidR="007B64EB">
        <w:t>nitrogen fertilizer.</w:t>
      </w:r>
    </w:p>
    <w:p w14:paraId="09CE2E1D" w14:textId="77777777" w:rsidR="000237E9" w:rsidRDefault="001D2B4D" w:rsidP="000237E9">
      <w:r>
        <w:rPr>
          <w:i/>
        </w:rPr>
        <w:t>Nitrogen F</w:t>
      </w:r>
      <w:r w:rsidRPr="001D2B4D">
        <w:rPr>
          <w:i/>
        </w:rPr>
        <w:t>ertilizer</w:t>
      </w:r>
      <w:r w:rsidR="000237E9">
        <w:t xml:space="preserve"> means any substance containing nitrogen used for its nitrogen content </w:t>
      </w:r>
      <w:r w:rsidR="0097334C">
        <w:t xml:space="preserve">in promoting plant growth, including </w:t>
      </w:r>
      <w:r w:rsidR="007B64EB">
        <w:t>but not limited to</w:t>
      </w:r>
      <w:r w:rsidR="0097334C">
        <w:t xml:space="preserve"> </w:t>
      </w:r>
      <w:r w:rsidR="00A94EC7">
        <w:t>synthetic</w:t>
      </w:r>
      <w:r w:rsidR="0097334C">
        <w:t xml:space="preserve"> products</w:t>
      </w:r>
      <w:r w:rsidR="00B511A0">
        <w:t>, natural organic products,</w:t>
      </w:r>
      <w:r w:rsidR="0097334C">
        <w:t xml:space="preserve"> </w:t>
      </w:r>
      <w:r w:rsidR="007B64EB">
        <w:t>manure, and other animal waste</w:t>
      </w:r>
      <w:r w:rsidR="0097334C">
        <w:t>.</w:t>
      </w:r>
    </w:p>
    <w:p w14:paraId="45CBC5C2" w14:textId="77777777" w:rsidR="00230682" w:rsidRPr="00230682" w:rsidRDefault="00BA6B2C" w:rsidP="000237E9">
      <w:r>
        <w:rPr>
          <w:i/>
        </w:rPr>
        <w:t>Nitrogen Application Rate</w:t>
      </w:r>
      <w:r w:rsidR="000237E9">
        <w:t xml:space="preserve"> means the quantity of </w:t>
      </w:r>
      <w:r w:rsidR="009D3565">
        <w:t xml:space="preserve">total </w:t>
      </w:r>
      <w:r>
        <w:t xml:space="preserve">nitrogen recommended by a certified nitrogen management </w:t>
      </w:r>
      <w:r w:rsidR="006273C7">
        <w:t>planner</w:t>
      </w:r>
      <w:r w:rsidR="009D3565">
        <w:t xml:space="preserve"> to supply crop or plant nitrogen needs and achieve </w:t>
      </w:r>
      <w:r w:rsidR="001D2B4D">
        <w:t>crop yield goals and accounting for application of cover crops</w:t>
      </w:r>
      <w:r w:rsidR="00827472">
        <w:t xml:space="preserve"> and best management practices</w:t>
      </w:r>
      <w:r w:rsidR="001D2B4D">
        <w:t>.</w:t>
      </w:r>
    </w:p>
    <w:p w14:paraId="356E784C" w14:textId="77777777" w:rsidR="000237E9" w:rsidRDefault="000237E9" w:rsidP="000237E9">
      <w:r>
        <w:rPr>
          <w:i/>
        </w:rPr>
        <w:t>Nitrogen Management Plan</w:t>
      </w:r>
      <w:r>
        <w:t xml:space="preserve"> me</w:t>
      </w:r>
      <w:r w:rsidR="00BC4075">
        <w:t>ans a plan prepared under this subp</w:t>
      </w:r>
      <w:r>
        <w:t xml:space="preserve">art by a certified nitrogen management </w:t>
      </w:r>
      <w:r w:rsidR="006273C7">
        <w:t>planner</w:t>
      </w:r>
      <w:r>
        <w:t xml:space="preserve"> to manage the source, amount, placement, timing, and application of nitrogen fertilizer in any form, including </w:t>
      </w:r>
      <w:r w:rsidR="006C0B92">
        <w:t xml:space="preserve">manure, </w:t>
      </w:r>
      <w:r w:rsidR="00A94EC7">
        <w:t>synthetic</w:t>
      </w:r>
      <w:r>
        <w:t xml:space="preserve"> fertilizer, sludge, or plant forms to prevent </w:t>
      </w:r>
      <w:r w:rsidR="006C0B92">
        <w:t>N</w:t>
      </w:r>
      <w:r w:rsidR="006C0B92">
        <w:rPr>
          <w:vertAlign w:val="subscript"/>
        </w:rPr>
        <w:t>2</w:t>
      </w:r>
      <w:r w:rsidR="006C0B92">
        <w:t>O</w:t>
      </w:r>
      <w:r w:rsidR="006C0B92">
        <w:rPr>
          <w:vertAlign w:val="subscript"/>
        </w:rPr>
        <w:t xml:space="preserve"> </w:t>
      </w:r>
      <w:r>
        <w:t>emissions and to maintain the productivity of soil when</w:t>
      </w:r>
      <w:r w:rsidR="006C0B92">
        <w:t xml:space="preserve"> growing agricultural products.</w:t>
      </w:r>
    </w:p>
    <w:p w14:paraId="6A09C6C3" w14:textId="77777777" w:rsidR="00230682" w:rsidRPr="00230682" w:rsidRDefault="00230682" w:rsidP="000237E9">
      <w:r>
        <w:rPr>
          <w:i/>
        </w:rPr>
        <w:t>Total Nitrogen Applied</w:t>
      </w:r>
      <w:r>
        <w:t xml:space="preserve"> means the quantity of total nitrogen </w:t>
      </w:r>
      <w:r w:rsidR="007B64EB">
        <w:t>actually applied by the commercial farm to achieve crop yield goals, separately quantified by field and nitrogen fertilizer source. Nitrogen applied through direct deposition of manure from grazing animals on the field shall be separately accounted for, and shall not count towards any binding nitrogen application rate.</w:t>
      </w:r>
    </w:p>
    <w:p w14:paraId="141B07CD" w14:textId="77777777" w:rsidR="00AC15C7" w:rsidRDefault="00AC15C7" w:rsidP="000237E9">
      <w:r>
        <w:rPr>
          <w:i/>
        </w:rPr>
        <w:lastRenderedPageBreak/>
        <w:t>Person</w:t>
      </w:r>
      <w:r w:rsidR="00771951">
        <w:t xml:space="preserve"> </w:t>
      </w:r>
      <w:r w:rsidR="00771951" w:rsidRPr="00771951">
        <w:t xml:space="preserve">includes an individual, corporation, partnership, </w:t>
      </w:r>
      <w:r w:rsidR="00C11664">
        <w:t xml:space="preserve">estate, </w:t>
      </w:r>
      <w:r w:rsidR="00A46EA3">
        <w:t xml:space="preserve">trust, proprietorship, </w:t>
      </w:r>
      <w:r w:rsidR="00771951" w:rsidRPr="00771951">
        <w:t xml:space="preserve">association, </w:t>
      </w:r>
      <w:r w:rsidR="00C11664">
        <w:t xml:space="preserve">institution, research body, tribe, </w:t>
      </w:r>
      <w:r w:rsidR="00AB5CB6">
        <w:t>political entity</w:t>
      </w:r>
      <w:r w:rsidR="00612E8D">
        <w:t>, or other organized group of persons, whether incorporated or not</w:t>
      </w:r>
      <w:r w:rsidR="00AB5CB6">
        <w:t>.</w:t>
      </w:r>
    </w:p>
    <w:p w14:paraId="6C06F898" w14:textId="77777777" w:rsidR="006E3AD5" w:rsidRPr="006E3AD5" w:rsidRDefault="006E3AD5" w:rsidP="00491368">
      <w:r>
        <w:rPr>
          <w:i/>
        </w:rPr>
        <w:t>Responsible Official</w:t>
      </w:r>
      <w:r>
        <w:t xml:space="preserve"> </w:t>
      </w:r>
      <w:r w:rsidR="002C7073">
        <w:t xml:space="preserve">means one of the following: (1) </w:t>
      </w:r>
      <w:r w:rsidR="00491368">
        <w:t>for a corporation,</w:t>
      </w:r>
      <w:r w:rsidR="002C7073">
        <w:t xml:space="preserve"> a president, secretary, treasurer, or vice-president in charge of a p</w:t>
      </w:r>
      <w:r w:rsidR="00491368">
        <w:t>rincipal business function of the corporation, or any other person who performs similar policy or decision-making functions for the corporation, or a duly authorized representative of such person if the representative is responsible for the overall operation of the commercial farm; (2) for a partnership or sole proprietorship, a general partner or the proprietor, respectively; (3) for a municipality, State, Federal, or other public agency, either a principal executive offi</w:t>
      </w:r>
      <w:r w:rsidR="00BA06AF">
        <w:t>cer or ranking elected official; or (4) for any other entity, an individual with authority to make policy and decision-making functions.</w:t>
      </w:r>
    </w:p>
    <w:p w14:paraId="627BD71A" w14:textId="77777777" w:rsidR="00A453C1" w:rsidRPr="001E3C23" w:rsidRDefault="001E629D" w:rsidP="007C117E">
      <w:pPr>
        <w:pStyle w:val="ListParagraph"/>
        <w:numPr>
          <w:ilvl w:val="1"/>
          <w:numId w:val="34"/>
        </w:numPr>
        <w:spacing w:after="120"/>
        <w:contextualSpacing w:val="0"/>
        <w:rPr>
          <w:b/>
        </w:rPr>
      </w:pPr>
      <w:r w:rsidRPr="00A453C1">
        <w:rPr>
          <w:b/>
        </w:rPr>
        <w:t>A</w:t>
      </w:r>
      <w:r w:rsidR="00A453C1" w:rsidRPr="00A453C1">
        <w:rPr>
          <w:b/>
        </w:rPr>
        <w:t>pplicability</w:t>
      </w:r>
    </w:p>
    <w:p w14:paraId="43F7F243" w14:textId="77777777" w:rsidR="00A453C1" w:rsidRPr="001E3C23" w:rsidRDefault="003652AE" w:rsidP="007C117E">
      <w:pPr>
        <w:pStyle w:val="ListParagraph"/>
        <w:numPr>
          <w:ilvl w:val="2"/>
          <w:numId w:val="34"/>
        </w:numPr>
        <w:spacing w:after="120"/>
        <w:contextualSpacing w:val="0"/>
        <w:rPr>
          <w:b/>
        </w:rPr>
      </w:pPr>
      <w:r>
        <w:t xml:space="preserve">Each commercial farm shall </w:t>
      </w:r>
      <w:r w:rsidR="00005956">
        <w:t xml:space="preserve">develop and implement a </w:t>
      </w:r>
      <w:r w:rsidR="00B75E54">
        <w:t>n</w:t>
      </w:r>
      <w:r w:rsidR="00005956">
        <w:t xml:space="preserve">itrogen </w:t>
      </w:r>
      <w:r w:rsidR="00B75E54">
        <w:t>m</w:t>
      </w:r>
      <w:r w:rsidR="00005956">
        <w:t xml:space="preserve">anagement </w:t>
      </w:r>
      <w:r w:rsidR="00B75E54">
        <w:t xml:space="preserve">plan no later than the </w:t>
      </w:r>
      <w:r w:rsidR="001F7FD3">
        <w:t xml:space="preserve">latest of the </w:t>
      </w:r>
      <w:r w:rsidR="00B75E54">
        <w:t>following dates:</w:t>
      </w:r>
    </w:p>
    <w:p w14:paraId="1A15CACF" w14:textId="77777777" w:rsidR="001E3C23" w:rsidRPr="001E3C23" w:rsidRDefault="005752A6" w:rsidP="007C117E">
      <w:pPr>
        <w:pStyle w:val="ListParagraph"/>
        <w:numPr>
          <w:ilvl w:val="3"/>
          <w:numId w:val="34"/>
        </w:numPr>
        <w:spacing w:after="120"/>
        <w:contextualSpacing w:val="0"/>
        <w:rPr>
          <w:b/>
        </w:rPr>
      </w:pPr>
      <w:r>
        <w:t>Two</w:t>
      </w:r>
      <w:r w:rsidR="001E3C23">
        <w:t xml:space="preserve"> years f</w:t>
      </w:r>
      <w:r w:rsidR="00BC4075">
        <w:t>rom the effective date of this subp</w:t>
      </w:r>
      <w:r w:rsidR="001E3C23">
        <w:t>art; or</w:t>
      </w:r>
    </w:p>
    <w:p w14:paraId="51123234" w14:textId="77777777" w:rsidR="00940AB4" w:rsidRPr="00940AB4" w:rsidRDefault="001F7FD3" w:rsidP="00940AB4">
      <w:pPr>
        <w:pStyle w:val="ListParagraph"/>
        <w:numPr>
          <w:ilvl w:val="3"/>
          <w:numId w:val="34"/>
        </w:numPr>
        <w:spacing w:after="120"/>
        <w:contextualSpacing w:val="0"/>
        <w:rPr>
          <w:b/>
        </w:rPr>
      </w:pPr>
      <w:r>
        <w:t xml:space="preserve">July 1 of the year after the farm </w:t>
      </w:r>
      <w:r w:rsidR="005752A6">
        <w:t>meets the definition of a commercial farm.</w:t>
      </w:r>
    </w:p>
    <w:p w14:paraId="421CC7E9" w14:textId="77777777" w:rsidR="003652AE" w:rsidRPr="00940AB4" w:rsidRDefault="00DE0D00" w:rsidP="007C117E">
      <w:pPr>
        <w:pStyle w:val="ListParagraph"/>
        <w:numPr>
          <w:ilvl w:val="2"/>
          <w:numId w:val="34"/>
        </w:numPr>
        <w:spacing w:after="120"/>
        <w:contextualSpacing w:val="0"/>
        <w:rPr>
          <w:b/>
        </w:rPr>
      </w:pPr>
      <w:r>
        <w:t xml:space="preserve">Failure to develop and implement a nitrogen management plan for a commercial farm by the deadlines set forth above shall </w:t>
      </w:r>
      <w:r w:rsidR="008A0003">
        <w:t xml:space="preserve">constitute noncompliance with this </w:t>
      </w:r>
      <w:r w:rsidR="00BC4075">
        <w:t>s</w:t>
      </w:r>
      <w:r w:rsidR="00F5300F">
        <w:t>ubp</w:t>
      </w:r>
      <w:r w:rsidR="003A1126">
        <w:t>art.</w:t>
      </w:r>
    </w:p>
    <w:p w14:paraId="652E195F" w14:textId="77777777" w:rsidR="00940AB4" w:rsidRPr="003652AE" w:rsidRDefault="00940AB4" w:rsidP="007C117E">
      <w:pPr>
        <w:pStyle w:val="ListParagraph"/>
        <w:numPr>
          <w:ilvl w:val="2"/>
          <w:numId w:val="34"/>
        </w:numPr>
        <w:spacing w:after="120"/>
        <w:contextualSpacing w:val="0"/>
        <w:rPr>
          <w:b/>
        </w:rPr>
      </w:pPr>
      <w:r>
        <w:t xml:space="preserve">Each commercial farm shall </w:t>
      </w:r>
      <w:r w:rsidR="00587DAF">
        <w:t>remain</w:t>
      </w:r>
      <w:r>
        <w:t xml:space="preserve"> subject to this subpart until it no longer meets the definition of commercial farm </w:t>
      </w:r>
      <w:r w:rsidR="00587DAF">
        <w:t>for three consecutive years or permanently ceases farming activities.</w:t>
      </w:r>
    </w:p>
    <w:p w14:paraId="349048A6" w14:textId="77777777" w:rsidR="00B54C0F" w:rsidRDefault="00F761F5" w:rsidP="007C117E">
      <w:pPr>
        <w:pStyle w:val="ListParagraph"/>
        <w:numPr>
          <w:ilvl w:val="1"/>
          <w:numId w:val="34"/>
        </w:numPr>
        <w:spacing w:after="120"/>
        <w:contextualSpacing w:val="0"/>
        <w:rPr>
          <w:b/>
        </w:rPr>
      </w:pPr>
      <w:r>
        <w:rPr>
          <w:b/>
        </w:rPr>
        <w:t>General</w:t>
      </w:r>
      <w:r w:rsidR="00F04BF5">
        <w:rPr>
          <w:b/>
        </w:rPr>
        <w:t xml:space="preserve"> </w:t>
      </w:r>
      <w:r w:rsidR="00B54C0F">
        <w:rPr>
          <w:b/>
        </w:rPr>
        <w:t>Requirements</w:t>
      </w:r>
    </w:p>
    <w:p w14:paraId="1E3FDACE" w14:textId="77777777" w:rsidR="00DF4A09" w:rsidRPr="00DF4A09" w:rsidRDefault="009D0564" w:rsidP="007C117E">
      <w:pPr>
        <w:pStyle w:val="ListParagraph"/>
        <w:numPr>
          <w:ilvl w:val="2"/>
          <w:numId w:val="34"/>
        </w:numPr>
        <w:spacing w:after="120"/>
        <w:contextualSpacing w:val="0"/>
        <w:rPr>
          <w:b/>
        </w:rPr>
      </w:pPr>
      <w:r>
        <w:t>Plan Preparation</w:t>
      </w:r>
      <w:r w:rsidR="00737D8A">
        <w:t xml:space="preserve">. </w:t>
      </w:r>
      <w:r w:rsidR="00BC2AFA">
        <w:t>Commercial farms shall implement nitrogen management plans</w:t>
      </w:r>
      <w:r w:rsidR="00B54C0F">
        <w:t xml:space="preserve"> prepared by a certified nitrogen management p</w:t>
      </w:r>
      <w:r w:rsidR="006273C7">
        <w:t>lanner</w:t>
      </w:r>
      <w:r w:rsidR="00737D8A">
        <w:t xml:space="preserve"> according to the schedule set forth in section </w:t>
      </w:r>
      <w:r w:rsidR="005A2F7C">
        <w:t>82.402</w:t>
      </w:r>
      <w:r w:rsidR="00737D8A">
        <w:t>.</w:t>
      </w:r>
      <w:r w:rsidR="00DF4A09">
        <w:t xml:space="preserve"> </w:t>
      </w:r>
    </w:p>
    <w:p w14:paraId="12B9C3CA" w14:textId="77777777" w:rsidR="007227CC" w:rsidRPr="00737D8A" w:rsidRDefault="00DF4A09" w:rsidP="007C117E">
      <w:pPr>
        <w:pStyle w:val="ListParagraph"/>
        <w:numPr>
          <w:ilvl w:val="2"/>
          <w:numId w:val="34"/>
        </w:numPr>
        <w:spacing w:after="120"/>
        <w:contextualSpacing w:val="0"/>
        <w:rPr>
          <w:b/>
        </w:rPr>
      </w:pPr>
      <w:r>
        <w:t>Registration. Commercial farms shall electronically register with the Agency prior to the effective dates set forth in section 82.402 and designate a responsible officer of the farmer, if the farmer is not an individual.</w:t>
      </w:r>
      <w:r w:rsidR="00A46EA3">
        <w:t xml:space="preserve"> The Administrator shall issue a unique identification number for the commercial farm that shall be included on all reports, plans, and other submittals to the Agency.</w:t>
      </w:r>
    </w:p>
    <w:p w14:paraId="7B98E3A3" w14:textId="77777777" w:rsidR="001951D7" w:rsidRPr="001951D7" w:rsidRDefault="00737D8A" w:rsidP="007C117E">
      <w:pPr>
        <w:pStyle w:val="ListParagraph"/>
        <w:numPr>
          <w:ilvl w:val="2"/>
          <w:numId w:val="34"/>
        </w:numPr>
        <w:spacing w:after="120"/>
        <w:contextualSpacing w:val="0"/>
        <w:rPr>
          <w:b/>
        </w:rPr>
      </w:pPr>
      <w:r>
        <w:t xml:space="preserve">Nitrogen Application Rate Target. Each plan shall include </w:t>
      </w:r>
      <w:r w:rsidR="009D0564">
        <w:t>a</w:t>
      </w:r>
      <w:r>
        <w:t xml:space="preserve"> </w:t>
      </w:r>
      <w:r w:rsidR="00C126CC">
        <w:t>n</w:t>
      </w:r>
      <w:r w:rsidR="007227CC">
        <w:t xml:space="preserve">itrogen </w:t>
      </w:r>
      <w:r w:rsidR="00D4332D">
        <w:t>application rate target</w:t>
      </w:r>
      <w:r>
        <w:t xml:space="preserve"> for each field</w:t>
      </w:r>
      <w:r w:rsidR="007227CC">
        <w:t xml:space="preserve">, as </w:t>
      </w:r>
      <w:r w:rsidR="00D87054">
        <w:t>calculated</w:t>
      </w:r>
      <w:r w:rsidR="007227CC">
        <w:t xml:space="preserve"> </w:t>
      </w:r>
      <w:r w:rsidR="007C117E">
        <w:t>under</w:t>
      </w:r>
      <w:r w:rsidR="007227CC">
        <w:t xml:space="preserve"> section </w:t>
      </w:r>
      <w:r w:rsidR="00F5300F">
        <w:t>82.405</w:t>
      </w:r>
      <w:r w:rsidR="00D24A7D">
        <w:t>, enforceable as follows:</w:t>
      </w:r>
    </w:p>
    <w:p w14:paraId="3361DA74" w14:textId="77777777" w:rsidR="001951D7" w:rsidRPr="001951D7" w:rsidRDefault="001951D7" w:rsidP="001951D7">
      <w:pPr>
        <w:pStyle w:val="ListParagraph"/>
        <w:numPr>
          <w:ilvl w:val="3"/>
          <w:numId w:val="34"/>
        </w:numPr>
        <w:spacing w:after="120"/>
        <w:contextualSpacing w:val="0"/>
        <w:rPr>
          <w:b/>
        </w:rPr>
      </w:pPr>
      <w:r>
        <w:t>The nitrogen application</w:t>
      </w:r>
      <w:r w:rsidR="00F5300F">
        <w:t xml:space="preserve"> rate target shall be</w:t>
      </w:r>
      <w:r>
        <w:t xml:space="preserve"> treated as a non-binding goal so long as cover crops are planted over </w:t>
      </w:r>
      <w:r w:rsidR="00E63F7D">
        <w:t>the off</w:t>
      </w:r>
      <w:r>
        <w:t xml:space="preserve"> season</w:t>
      </w:r>
      <w:r w:rsidR="000379C7">
        <w:t xml:space="preserve"> when identified as a core management strategy in the plan</w:t>
      </w:r>
      <w:r>
        <w:t>.</w:t>
      </w:r>
    </w:p>
    <w:p w14:paraId="4C065FE5" w14:textId="77777777" w:rsidR="00417E90" w:rsidRPr="00FD6F41" w:rsidRDefault="001951D7" w:rsidP="001951D7">
      <w:pPr>
        <w:pStyle w:val="ListParagraph"/>
        <w:numPr>
          <w:ilvl w:val="3"/>
          <w:numId w:val="34"/>
        </w:numPr>
        <w:spacing w:after="120"/>
        <w:contextualSpacing w:val="0"/>
        <w:rPr>
          <w:b/>
        </w:rPr>
      </w:pPr>
      <w:r>
        <w:t xml:space="preserve">If a commercial </w:t>
      </w:r>
      <w:r w:rsidR="00F5300F">
        <w:t>farmer does not</w:t>
      </w:r>
      <w:r w:rsidR="004A1CE0">
        <w:t xml:space="preserve"> plant a cover crop in </w:t>
      </w:r>
      <w:r w:rsidR="00E63F7D">
        <w:t xml:space="preserve">the preceding off season </w:t>
      </w:r>
      <w:r w:rsidR="00737D8A">
        <w:t>on a given field</w:t>
      </w:r>
      <w:r w:rsidR="000379C7">
        <w:t xml:space="preserve"> when it is identified as a core management strategy in the plan</w:t>
      </w:r>
      <w:r w:rsidR="00D4332D">
        <w:t>, the application rate target</w:t>
      </w:r>
      <w:r w:rsidR="00F5300F">
        <w:t xml:space="preserve"> for that field</w:t>
      </w:r>
      <w:r w:rsidR="00D4332D">
        <w:t xml:space="preserve"> shall</w:t>
      </w:r>
      <w:r w:rsidR="00767B73">
        <w:t xml:space="preserve"> </w:t>
      </w:r>
      <w:r w:rsidR="00776F35">
        <w:t>be</w:t>
      </w:r>
      <w:r w:rsidR="00767B73">
        <w:t xml:space="preserve"> </w:t>
      </w:r>
      <w:r w:rsidR="004A1CE0">
        <w:t xml:space="preserve">treated as </w:t>
      </w:r>
      <w:r w:rsidR="00335F6A">
        <w:t xml:space="preserve">a </w:t>
      </w:r>
      <w:r w:rsidR="00767B73">
        <w:t>binding</w:t>
      </w:r>
      <w:r w:rsidR="00D24A7D">
        <w:t xml:space="preserve"> limit.</w:t>
      </w:r>
    </w:p>
    <w:p w14:paraId="2B99A02C" w14:textId="77777777" w:rsidR="007639EA" w:rsidRPr="004630E5" w:rsidRDefault="00737D8A" w:rsidP="007C117E">
      <w:pPr>
        <w:pStyle w:val="ListParagraph"/>
        <w:numPr>
          <w:ilvl w:val="2"/>
          <w:numId w:val="34"/>
        </w:numPr>
        <w:spacing w:after="120"/>
        <w:contextualSpacing w:val="0"/>
        <w:rPr>
          <w:b/>
        </w:rPr>
      </w:pPr>
      <w:r>
        <w:lastRenderedPageBreak/>
        <w:t xml:space="preserve">Best Management Practices. </w:t>
      </w:r>
      <w:r w:rsidR="00FD6F41">
        <w:t xml:space="preserve">Each plan shall include site-specific and crop-specific best management practice recommendations, as </w:t>
      </w:r>
      <w:r w:rsidR="00F5300F">
        <w:t>detailed</w:t>
      </w:r>
      <w:r w:rsidR="00FD6F41">
        <w:t xml:space="preserve"> in section </w:t>
      </w:r>
      <w:r w:rsidR="00F5300F">
        <w:t>82.40</w:t>
      </w:r>
      <w:r w:rsidR="00FD6F41">
        <w:t>5</w:t>
      </w:r>
      <w:r w:rsidR="00F5300F">
        <w:t>.</w:t>
      </w:r>
    </w:p>
    <w:p w14:paraId="3FA27281" w14:textId="77777777" w:rsidR="00826227" w:rsidRPr="00826227" w:rsidRDefault="00737D8A" w:rsidP="007C117E">
      <w:pPr>
        <w:pStyle w:val="ListParagraph"/>
        <w:numPr>
          <w:ilvl w:val="2"/>
          <w:numId w:val="34"/>
        </w:numPr>
        <w:spacing w:after="120"/>
        <w:contextualSpacing w:val="0"/>
        <w:rPr>
          <w:b/>
        </w:rPr>
      </w:pPr>
      <w:r>
        <w:t xml:space="preserve">Plan Maintenance. </w:t>
      </w:r>
      <w:r w:rsidR="00220E75">
        <w:t xml:space="preserve">Plans shall be revised and updated at least once every </w:t>
      </w:r>
      <w:r w:rsidR="00FE79CF">
        <w:t>2</w:t>
      </w:r>
      <w:r w:rsidR="00220E75">
        <w:t xml:space="preserve"> years from the date that the current plan was prepared</w:t>
      </w:r>
      <w:r w:rsidR="00826227">
        <w:t xml:space="preserve"> or upon a </w:t>
      </w:r>
      <w:r w:rsidR="00301CFC">
        <w:t xml:space="preserve">major </w:t>
      </w:r>
      <w:r w:rsidR="00826227">
        <w:t>change that renders the plan inadequate or incomplete</w:t>
      </w:r>
      <w:r w:rsidR="00301CFC">
        <w:t xml:space="preserve"> to fulfill its purpose</w:t>
      </w:r>
      <w:r w:rsidR="00826227">
        <w:t xml:space="preserve">. </w:t>
      </w:r>
      <w:r w:rsidR="00301CFC">
        <w:t xml:space="preserve">Examples of major changes </w:t>
      </w:r>
      <w:r w:rsidR="00826227">
        <w:t>include:</w:t>
      </w:r>
    </w:p>
    <w:p w14:paraId="560F9362" w14:textId="77777777" w:rsidR="00826227" w:rsidRPr="00826227" w:rsidRDefault="00826227" w:rsidP="007C117E">
      <w:pPr>
        <w:pStyle w:val="ListParagraph"/>
        <w:numPr>
          <w:ilvl w:val="3"/>
          <w:numId w:val="34"/>
        </w:numPr>
        <w:spacing w:after="120"/>
        <w:contextualSpacing w:val="0"/>
        <w:rPr>
          <w:b/>
        </w:rPr>
      </w:pPr>
      <w:r>
        <w:t>Changes to the planned crop or rotation, when not addressed in the existing plan, unless the new crop would have similar nitrogen management;</w:t>
      </w:r>
    </w:p>
    <w:p w14:paraId="2E95EC3F" w14:textId="77777777" w:rsidR="00826227" w:rsidRPr="00171ADA" w:rsidRDefault="00826227" w:rsidP="007C117E">
      <w:pPr>
        <w:pStyle w:val="ListParagraph"/>
        <w:numPr>
          <w:ilvl w:val="3"/>
          <w:numId w:val="34"/>
        </w:numPr>
        <w:spacing w:after="120"/>
        <w:contextualSpacing w:val="0"/>
        <w:rPr>
          <w:b/>
        </w:rPr>
      </w:pPr>
      <w:r>
        <w:t>Changes to nitrogen sources</w:t>
      </w:r>
      <w:r w:rsidR="00301CFC">
        <w:t xml:space="preserve"> (e.g., from manure to </w:t>
      </w:r>
      <w:r w:rsidR="00A94EC7">
        <w:t>synthetic</w:t>
      </w:r>
      <w:r w:rsidR="00FE79CF">
        <w:t xml:space="preserve"> nitrogen</w:t>
      </w:r>
      <w:r w:rsidR="00301CFC">
        <w:t>)</w:t>
      </w:r>
      <w:r>
        <w:t xml:space="preserve"> </w:t>
      </w:r>
      <w:r w:rsidR="00906F2D">
        <w:t>that have different application rate, time, and placement considerations</w:t>
      </w:r>
      <w:r w:rsidR="00171ADA">
        <w:t>,</w:t>
      </w:r>
      <w:r w:rsidR="00906F2D">
        <w:t xml:space="preserve"> when not addressed in the existing plan;</w:t>
      </w:r>
    </w:p>
    <w:p w14:paraId="4894F7F7" w14:textId="77777777" w:rsidR="00171ADA" w:rsidRPr="00335F6A" w:rsidRDefault="00171ADA" w:rsidP="007C117E">
      <w:pPr>
        <w:pStyle w:val="ListParagraph"/>
        <w:numPr>
          <w:ilvl w:val="3"/>
          <w:numId w:val="34"/>
        </w:numPr>
        <w:spacing w:after="120"/>
        <w:contextualSpacing w:val="0"/>
        <w:rPr>
          <w:b/>
        </w:rPr>
      </w:pPr>
      <w:r>
        <w:t xml:space="preserve">Changes to total farm </w:t>
      </w:r>
      <w:r w:rsidR="00826227">
        <w:t>acreage</w:t>
      </w:r>
      <w:r w:rsidR="00335F6A">
        <w:t xml:space="preserve">, if 10 percent or greater; </w:t>
      </w:r>
      <w:r w:rsidR="005752A6">
        <w:t>and</w:t>
      </w:r>
    </w:p>
    <w:p w14:paraId="15F998B9" w14:textId="77777777" w:rsidR="00335F6A" w:rsidRPr="003652AE" w:rsidRDefault="005752A6" w:rsidP="007C117E">
      <w:pPr>
        <w:pStyle w:val="ListParagraph"/>
        <w:numPr>
          <w:ilvl w:val="3"/>
          <w:numId w:val="34"/>
        </w:numPr>
        <w:spacing w:after="120"/>
        <w:contextualSpacing w:val="0"/>
        <w:rPr>
          <w:b/>
        </w:rPr>
      </w:pPr>
      <w:r>
        <w:t>When s</w:t>
      </w:r>
      <w:r w:rsidR="00335F6A">
        <w:t>oil test results indicat</w:t>
      </w:r>
      <w:r>
        <w:t>e</w:t>
      </w:r>
      <w:r w:rsidR="00335F6A">
        <w:t xml:space="preserve"> that the existing plan recommendations are </w:t>
      </w:r>
      <w:r w:rsidR="00FE79CF">
        <w:t>not appropriate.</w:t>
      </w:r>
    </w:p>
    <w:p w14:paraId="2364AA74" w14:textId="77777777" w:rsidR="006B163C" w:rsidRPr="006B163C" w:rsidRDefault="006B163C" w:rsidP="007C117E">
      <w:pPr>
        <w:pStyle w:val="ListParagraph"/>
        <w:numPr>
          <w:ilvl w:val="2"/>
          <w:numId w:val="34"/>
        </w:numPr>
        <w:spacing w:after="120"/>
        <w:contextualSpacing w:val="0"/>
        <w:rPr>
          <w:b/>
        </w:rPr>
      </w:pPr>
      <w:r>
        <w:t>Reporting and Recordkeeping.</w:t>
      </w:r>
    </w:p>
    <w:p w14:paraId="67EBF549" w14:textId="77777777" w:rsidR="004630E5" w:rsidRPr="006B163C" w:rsidRDefault="00943F4D" w:rsidP="007C117E">
      <w:pPr>
        <w:pStyle w:val="ListParagraph"/>
        <w:numPr>
          <w:ilvl w:val="3"/>
          <w:numId w:val="34"/>
        </w:numPr>
        <w:spacing w:after="120"/>
        <w:contextualSpacing w:val="0"/>
        <w:rPr>
          <w:b/>
        </w:rPr>
      </w:pPr>
      <w:r>
        <w:t xml:space="preserve">By </w:t>
      </w:r>
      <w:r w:rsidR="001951D7" w:rsidRPr="001951D7">
        <w:rPr>
          <w:highlight w:val="yellow"/>
        </w:rPr>
        <w:t>[date]</w:t>
      </w:r>
      <w:r>
        <w:t xml:space="preserve"> each year, beginning </w:t>
      </w:r>
      <w:r w:rsidR="005752A6">
        <w:t>three</w:t>
      </w:r>
      <w:r>
        <w:t xml:space="preserve"> years after the effective date of this </w:t>
      </w:r>
      <w:r w:rsidR="00BC4075">
        <w:t>s</w:t>
      </w:r>
      <w:r w:rsidR="005752A6">
        <w:t xml:space="preserve">ubpart, </w:t>
      </w:r>
      <w:r w:rsidR="00DF4A09">
        <w:t xml:space="preserve">commercial farms must </w:t>
      </w:r>
      <w:r w:rsidR="005752A6">
        <w:t xml:space="preserve">electronically </w:t>
      </w:r>
      <w:r>
        <w:t xml:space="preserve">file with the Administrator a plan implementation </w:t>
      </w:r>
      <w:r w:rsidR="00B945B7">
        <w:t>report on a form issued by the Agency. The report shall include:</w:t>
      </w:r>
    </w:p>
    <w:p w14:paraId="622DE6DB" w14:textId="77777777" w:rsidR="00943F4D" w:rsidRPr="00B945B7" w:rsidRDefault="00B945B7" w:rsidP="007C117E">
      <w:pPr>
        <w:pStyle w:val="ListParagraph"/>
        <w:numPr>
          <w:ilvl w:val="4"/>
          <w:numId w:val="34"/>
        </w:numPr>
        <w:spacing w:after="120"/>
        <w:contextualSpacing w:val="0"/>
        <w:rPr>
          <w:b/>
        </w:rPr>
      </w:pPr>
      <w:r>
        <w:t xml:space="preserve">Nitrogen application rate targets </w:t>
      </w:r>
      <w:r w:rsidR="009D0564">
        <w:t xml:space="preserve">and yield goals </w:t>
      </w:r>
      <w:r>
        <w:t>for each field as stated in the plan;</w:t>
      </w:r>
    </w:p>
    <w:p w14:paraId="15FE4AA2" w14:textId="77777777" w:rsidR="00B945B7" w:rsidRPr="00B945B7" w:rsidRDefault="00B945B7" w:rsidP="007C117E">
      <w:pPr>
        <w:pStyle w:val="ListParagraph"/>
        <w:numPr>
          <w:ilvl w:val="4"/>
          <w:numId w:val="34"/>
        </w:numPr>
        <w:spacing w:after="120"/>
        <w:contextualSpacing w:val="0"/>
        <w:rPr>
          <w:b/>
        </w:rPr>
      </w:pPr>
      <w:r>
        <w:t xml:space="preserve">Whether </w:t>
      </w:r>
      <w:r w:rsidR="008D5D20">
        <w:t xml:space="preserve">and which </w:t>
      </w:r>
      <w:r>
        <w:t xml:space="preserve">cover crops were </w:t>
      </w:r>
      <w:r w:rsidR="00971BBF">
        <w:t>used on</w:t>
      </w:r>
      <w:r>
        <w:t xml:space="preserve"> </w:t>
      </w:r>
      <w:r w:rsidR="00971BBF">
        <w:t>each</w:t>
      </w:r>
      <w:r>
        <w:t xml:space="preserve"> field</w:t>
      </w:r>
      <w:r w:rsidR="00C7127F">
        <w:t xml:space="preserve"> the prior winter</w:t>
      </w:r>
      <w:r>
        <w:t xml:space="preserve">, </w:t>
      </w:r>
      <w:r w:rsidR="008D5D20">
        <w:t>with photo verification</w:t>
      </w:r>
      <w:r>
        <w:t>;</w:t>
      </w:r>
    </w:p>
    <w:p w14:paraId="5781F1FB" w14:textId="77777777" w:rsidR="00971BBF" w:rsidRPr="005423D8" w:rsidRDefault="007B64EB" w:rsidP="007C117E">
      <w:pPr>
        <w:pStyle w:val="ListParagraph"/>
        <w:numPr>
          <w:ilvl w:val="4"/>
          <w:numId w:val="34"/>
        </w:numPr>
        <w:spacing w:after="120"/>
        <w:contextualSpacing w:val="0"/>
        <w:rPr>
          <w:b/>
        </w:rPr>
      </w:pPr>
      <w:r>
        <w:t>Total nitrogen applied</w:t>
      </w:r>
      <w:r w:rsidR="000D7065">
        <w:t xml:space="preserve"> </w:t>
      </w:r>
      <w:r w:rsidR="00D24A7D">
        <w:t>(separately accounting for any manure that is directly deposited by grazing animals, which shall not count towards any binding nitrogen application rate)</w:t>
      </w:r>
      <w:r w:rsidR="008F0E4C">
        <w:t>;</w:t>
      </w:r>
    </w:p>
    <w:p w14:paraId="2F2D0ED0" w14:textId="77777777" w:rsidR="005423D8" w:rsidRPr="009D0564" w:rsidRDefault="005423D8" w:rsidP="007C117E">
      <w:pPr>
        <w:pStyle w:val="ListParagraph"/>
        <w:numPr>
          <w:ilvl w:val="4"/>
          <w:numId w:val="34"/>
        </w:numPr>
        <w:spacing w:after="120"/>
        <w:contextualSpacing w:val="0"/>
        <w:rPr>
          <w:b/>
        </w:rPr>
      </w:pPr>
      <w:r>
        <w:t>Best management practices recommendations that were applied;</w:t>
      </w:r>
      <w:r w:rsidR="0047266B">
        <w:t xml:space="preserve"> </w:t>
      </w:r>
    </w:p>
    <w:p w14:paraId="6E9E193A" w14:textId="77777777" w:rsidR="009D0564" w:rsidRPr="008F0E4C" w:rsidRDefault="008F0E4C" w:rsidP="007C117E">
      <w:pPr>
        <w:pStyle w:val="ListParagraph"/>
        <w:numPr>
          <w:ilvl w:val="4"/>
          <w:numId w:val="34"/>
        </w:numPr>
        <w:spacing w:after="120"/>
        <w:contextualSpacing w:val="0"/>
        <w:rPr>
          <w:b/>
        </w:rPr>
      </w:pPr>
      <w:r>
        <w:t>Actual yield results per field and acre</w:t>
      </w:r>
      <w:r w:rsidR="002B5D8B">
        <w:t>age farmed</w:t>
      </w:r>
      <w:r>
        <w:t>;</w:t>
      </w:r>
      <w:r w:rsidR="00B87461">
        <w:t xml:space="preserve"> and</w:t>
      </w:r>
    </w:p>
    <w:p w14:paraId="423AB3D7" w14:textId="77777777" w:rsidR="008F0E4C" w:rsidRPr="00BC4075" w:rsidRDefault="00B87461" w:rsidP="007C117E">
      <w:pPr>
        <w:pStyle w:val="ListParagraph"/>
        <w:numPr>
          <w:ilvl w:val="4"/>
          <w:numId w:val="34"/>
        </w:numPr>
        <w:spacing w:after="120"/>
        <w:contextualSpacing w:val="0"/>
        <w:rPr>
          <w:b/>
        </w:rPr>
      </w:pPr>
      <w:r>
        <w:t xml:space="preserve">Results of any soil </w:t>
      </w:r>
      <w:r w:rsidR="002B5D8B">
        <w:t xml:space="preserve">and manure </w:t>
      </w:r>
      <w:r>
        <w:t>test</w:t>
      </w:r>
      <w:r w:rsidR="002B5D8B">
        <w:t>s</w:t>
      </w:r>
      <w:r>
        <w:t xml:space="preserve"> taken in the preceding 12 months.</w:t>
      </w:r>
    </w:p>
    <w:p w14:paraId="61121CFD" w14:textId="77777777" w:rsidR="00BC4075" w:rsidRPr="006B163C" w:rsidRDefault="00BC4075" w:rsidP="007C117E">
      <w:pPr>
        <w:pStyle w:val="ListParagraph"/>
        <w:numPr>
          <w:ilvl w:val="4"/>
          <w:numId w:val="34"/>
        </w:numPr>
        <w:spacing w:after="120"/>
        <w:contextualSpacing w:val="0"/>
        <w:rPr>
          <w:b/>
        </w:rPr>
      </w:pPr>
      <w:r>
        <w:t xml:space="preserve">A certification by the </w:t>
      </w:r>
      <w:r w:rsidR="00E916B8">
        <w:t xml:space="preserve">commercial </w:t>
      </w:r>
      <w:r>
        <w:t xml:space="preserve">farmer or responsible official of the </w:t>
      </w:r>
      <w:r w:rsidR="00E916B8">
        <w:t xml:space="preserve">commercial </w:t>
      </w:r>
      <w:r>
        <w:t>farmer that the information submitted is accurate, truthful and complete.</w:t>
      </w:r>
    </w:p>
    <w:p w14:paraId="0EEF069B" w14:textId="77777777" w:rsidR="006B163C" w:rsidRDefault="00E916B8" w:rsidP="007C117E">
      <w:pPr>
        <w:pStyle w:val="ListParagraph"/>
        <w:numPr>
          <w:ilvl w:val="3"/>
          <w:numId w:val="34"/>
        </w:numPr>
        <w:spacing w:after="120"/>
        <w:contextualSpacing w:val="0"/>
        <w:rPr>
          <w:b/>
        </w:rPr>
      </w:pPr>
      <w:r>
        <w:t>Commercial f</w:t>
      </w:r>
      <w:r w:rsidR="008D71DD">
        <w:t xml:space="preserve">armers </w:t>
      </w:r>
      <w:r w:rsidR="006B163C">
        <w:t xml:space="preserve">shall keep </w:t>
      </w:r>
      <w:r>
        <w:t xml:space="preserve">accurate </w:t>
      </w:r>
      <w:r w:rsidR="006B163C">
        <w:t xml:space="preserve">records sufficient to document the information provided in </w:t>
      </w:r>
      <w:r w:rsidR="009D0564">
        <w:t>each plan implementation report for 5 years, and</w:t>
      </w:r>
      <w:r>
        <w:t xml:space="preserve"> promptly</w:t>
      </w:r>
      <w:r w:rsidR="009D0564">
        <w:t xml:space="preserve"> make such information available to the Agency for review, upon request.</w:t>
      </w:r>
    </w:p>
    <w:p w14:paraId="02DD22FB" w14:textId="77777777" w:rsidR="002154CA" w:rsidRDefault="005269B1" w:rsidP="007C117E">
      <w:pPr>
        <w:pStyle w:val="ListParagraph"/>
        <w:numPr>
          <w:ilvl w:val="1"/>
          <w:numId w:val="34"/>
        </w:numPr>
        <w:spacing w:after="120"/>
        <w:contextualSpacing w:val="0"/>
        <w:rPr>
          <w:b/>
        </w:rPr>
      </w:pPr>
      <w:r>
        <w:rPr>
          <w:b/>
        </w:rPr>
        <w:t>Core Plan Elements</w:t>
      </w:r>
    </w:p>
    <w:p w14:paraId="7893B346" w14:textId="77777777" w:rsidR="007A651B" w:rsidRPr="00A6109D" w:rsidRDefault="007A651B" w:rsidP="007C117E">
      <w:pPr>
        <w:pStyle w:val="ListParagraph"/>
        <w:numPr>
          <w:ilvl w:val="2"/>
          <w:numId w:val="34"/>
        </w:numPr>
        <w:spacing w:after="120"/>
        <w:contextualSpacing w:val="0"/>
        <w:rPr>
          <w:b/>
        </w:rPr>
      </w:pPr>
      <w:r>
        <w:t>Scope</w:t>
      </w:r>
      <w:r>
        <w:rPr>
          <w:b/>
        </w:rPr>
        <w:t xml:space="preserve">. </w:t>
      </w:r>
      <w:r>
        <w:t xml:space="preserve">This section describes the content requirements for nitrogen management plans, requirements for plan recommendations by certified nitrogen management </w:t>
      </w:r>
      <w:r w:rsidR="00396840">
        <w:t>planners</w:t>
      </w:r>
      <w:r>
        <w:t>, and requirements for implementation of a nitrogen management plan</w:t>
      </w:r>
      <w:r w:rsidR="008D5D20">
        <w:t>s</w:t>
      </w:r>
      <w:r>
        <w:t xml:space="preserve"> by </w:t>
      </w:r>
      <w:r w:rsidR="008D5D20">
        <w:t xml:space="preserve">commercial </w:t>
      </w:r>
      <w:r w:rsidR="003B0063">
        <w:t>farmers</w:t>
      </w:r>
      <w:r w:rsidR="00291DFA">
        <w:t>.</w:t>
      </w:r>
      <w:r w:rsidR="00CD70DD">
        <w:t xml:space="preserve"> </w:t>
      </w:r>
    </w:p>
    <w:p w14:paraId="55517832" w14:textId="77777777" w:rsidR="00A6109D" w:rsidRPr="00A6109D" w:rsidRDefault="00A6109D" w:rsidP="007C117E">
      <w:pPr>
        <w:pStyle w:val="ListParagraph"/>
        <w:numPr>
          <w:ilvl w:val="2"/>
          <w:numId w:val="34"/>
        </w:numPr>
        <w:spacing w:after="120"/>
        <w:contextualSpacing w:val="0"/>
        <w:rPr>
          <w:b/>
        </w:rPr>
      </w:pPr>
      <w:r>
        <w:lastRenderedPageBreak/>
        <w:t xml:space="preserve">Nitrogen </w:t>
      </w:r>
      <w:r w:rsidR="00537CFC">
        <w:t xml:space="preserve">Application </w:t>
      </w:r>
      <w:r>
        <w:t xml:space="preserve">Rates.  </w:t>
      </w:r>
    </w:p>
    <w:p w14:paraId="317CF8FF" w14:textId="77777777" w:rsidR="00A6109D" w:rsidRPr="00A6109D" w:rsidRDefault="00A6109D" w:rsidP="007C117E">
      <w:pPr>
        <w:pStyle w:val="ListParagraph"/>
        <w:numPr>
          <w:ilvl w:val="3"/>
          <w:numId w:val="34"/>
        </w:numPr>
        <w:spacing w:after="120"/>
        <w:contextualSpacing w:val="0"/>
        <w:rPr>
          <w:b/>
        </w:rPr>
      </w:pPr>
      <w:r>
        <w:t xml:space="preserve">Nitrogen </w:t>
      </w:r>
      <w:r w:rsidR="00537CFC">
        <w:t xml:space="preserve">application </w:t>
      </w:r>
      <w:r>
        <w:t>rat</w:t>
      </w:r>
      <w:r w:rsidR="008D5D20">
        <w:t>e targets</w:t>
      </w:r>
      <w:r w:rsidR="00776F35">
        <w:t xml:space="preserve"> shall be calculated for the </w:t>
      </w:r>
      <w:r w:rsidR="006F0B13">
        <w:t xml:space="preserve">realistic </w:t>
      </w:r>
      <w:r w:rsidR="00776F35">
        <w:t>yield goals and nitrogen requirements of the crop</w:t>
      </w:r>
      <w:r w:rsidR="00741A93">
        <w:t>, accoun</w:t>
      </w:r>
      <w:r w:rsidR="0047004D">
        <w:t>ting for soil analysis re</w:t>
      </w:r>
      <w:r w:rsidR="008D5D20">
        <w:t>sults, use of cover crops, and implementation</w:t>
      </w:r>
      <w:r w:rsidR="0047004D">
        <w:t xml:space="preserve"> of </w:t>
      </w:r>
      <w:r w:rsidR="00B90879">
        <w:t xml:space="preserve">recommended </w:t>
      </w:r>
      <w:r w:rsidR="0047004D">
        <w:t>best management practices</w:t>
      </w:r>
      <w:r w:rsidR="00776F35">
        <w:t>.</w:t>
      </w:r>
    </w:p>
    <w:p w14:paraId="22691885" w14:textId="77777777" w:rsidR="0024400C" w:rsidRPr="00215D84" w:rsidRDefault="00741A93" w:rsidP="007C117E">
      <w:pPr>
        <w:pStyle w:val="ListParagraph"/>
        <w:numPr>
          <w:ilvl w:val="3"/>
          <w:numId w:val="34"/>
        </w:numPr>
        <w:spacing w:after="120"/>
        <w:contextualSpacing w:val="0"/>
        <w:rPr>
          <w:b/>
        </w:rPr>
      </w:pPr>
      <w:r>
        <w:t>Crop n</w:t>
      </w:r>
      <w:r w:rsidR="00215D84">
        <w:t>itrogen</w:t>
      </w:r>
      <w:r w:rsidR="00A6109D">
        <w:t xml:space="preserve"> requirements shall be based on standards </w:t>
      </w:r>
      <w:r w:rsidR="005827F7">
        <w:t>derived from</w:t>
      </w:r>
      <w:r w:rsidR="00A6109D">
        <w:t xml:space="preserve"> scientifically validated data a</w:t>
      </w:r>
      <w:r w:rsidR="009D0564">
        <w:t>cceptable to the Administrator.</w:t>
      </w:r>
    </w:p>
    <w:p w14:paraId="34DE5D8A" w14:textId="77777777" w:rsidR="0024400C" w:rsidRPr="00CB2D40" w:rsidRDefault="006F0B13" w:rsidP="007C117E">
      <w:pPr>
        <w:pStyle w:val="ListParagraph"/>
        <w:numPr>
          <w:ilvl w:val="3"/>
          <w:numId w:val="34"/>
        </w:numPr>
        <w:spacing w:after="120"/>
        <w:contextualSpacing w:val="0"/>
        <w:rPr>
          <w:b/>
        </w:rPr>
      </w:pPr>
      <w:r>
        <w:t>Realistic y</w:t>
      </w:r>
      <w:r w:rsidR="00215D84">
        <w:t>ield goals</w:t>
      </w:r>
      <w:r w:rsidR="00CB2D40">
        <w:t>.</w:t>
      </w:r>
    </w:p>
    <w:p w14:paraId="51B74BF3" w14:textId="77777777" w:rsidR="00CB2D40" w:rsidRPr="00DC792E" w:rsidRDefault="00B6518A" w:rsidP="007C117E">
      <w:pPr>
        <w:pStyle w:val="ListParagraph"/>
        <w:numPr>
          <w:ilvl w:val="4"/>
          <w:numId w:val="34"/>
        </w:numPr>
        <w:spacing w:after="120"/>
        <w:contextualSpacing w:val="0"/>
        <w:rPr>
          <w:b/>
        </w:rPr>
      </w:pPr>
      <w:r>
        <w:t>T</w:t>
      </w:r>
      <w:r w:rsidR="00DC792E">
        <w:t xml:space="preserve">he calculation of </w:t>
      </w:r>
      <w:r w:rsidR="000D7065">
        <w:t xml:space="preserve">realistic </w:t>
      </w:r>
      <w:r w:rsidR="00DC792E">
        <w:t xml:space="preserve">crop yield </w:t>
      </w:r>
      <w:r w:rsidR="00215D84">
        <w:t xml:space="preserve">goals </w:t>
      </w:r>
      <w:r w:rsidR="00DC792E">
        <w:t>shall be based upon one of the following:</w:t>
      </w:r>
    </w:p>
    <w:p w14:paraId="7FE99ACA" w14:textId="77777777" w:rsidR="00DC792E" w:rsidRPr="00DC792E" w:rsidRDefault="00DC792E" w:rsidP="007C117E">
      <w:pPr>
        <w:pStyle w:val="ListParagraph"/>
        <w:numPr>
          <w:ilvl w:val="5"/>
          <w:numId w:val="34"/>
        </w:numPr>
        <w:spacing w:after="120"/>
        <w:contextualSpacing w:val="0"/>
        <w:rPr>
          <w:b/>
        </w:rPr>
      </w:pPr>
      <w:r>
        <w:t>An average of the 3 highest-yielding years for the crop out of the latest consecutive 5-year cropping sequence; or</w:t>
      </w:r>
    </w:p>
    <w:p w14:paraId="3FE43EB4" w14:textId="77777777" w:rsidR="008B26AB" w:rsidRPr="008B26AB" w:rsidRDefault="00DC792E" w:rsidP="007C117E">
      <w:pPr>
        <w:pStyle w:val="ListParagraph"/>
        <w:numPr>
          <w:ilvl w:val="5"/>
          <w:numId w:val="34"/>
        </w:numPr>
        <w:spacing w:after="120"/>
        <w:contextualSpacing w:val="0"/>
        <w:rPr>
          <w:b/>
        </w:rPr>
      </w:pPr>
      <w:r>
        <w:t>If yield information exists for more than 5 years for a given field, crop yield calculations may be based on the average of 60 percent of the highest-yielding years for all consecutive years that crop yield information is available.</w:t>
      </w:r>
    </w:p>
    <w:p w14:paraId="32465B07" w14:textId="77777777" w:rsidR="008B26AB" w:rsidRPr="00215D84" w:rsidRDefault="008B26AB" w:rsidP="007C117E">
      <w:pPr>
        <w:pStyle w:val="ListParagraph"/>
        <w:numPr>
          <w:ilvl w:val="4"/>
          <w:numId w:val="34"/>
        </w:numPr>
        <w:spacing w:after="120"/>
        <w:contextualSpacing w:val="0"/>
        <w:rPr>
          <w:b/>
        </w:rPr>
      </w:pPr>
      <w:r>
        <w:t>If field-specific yield goal information is unavailable or unrepresentative due to the inclusion of new seed varieties, irrigation, or new technologies, a p</w:t>
      </w:r>
      <w:r w:rsidR="00396840">
        <w:t>lanner</w:t>
      </w:r>
      <w:r w:rsidR="00215D84">
        <w:t xml:space="preserve"> may use alternative methods, including</w:t>
      </w:r>
      <w:r>
        <w:t>:</w:t>
      </w:r>
    </w:p>
    <w:p w14:paraId="501EFB00" w14:textId="77777777" w:rsidR="008B26AB" w:rsidRPr="008B26AB" w:rsidRDefault="008B26AB" w:rsidP="007C117E">
      <w:pPr>
        <w:pStyle w:val="ListParagraph"/>
        <w:numPr>
          <w:ilvl w:val="5"/>
          <w:numId w:val="34"/>
        </w:numPr>
        <w:spacing w:after="120"/>
        <w:contextualSpacing w:val="0"/>
        <w:rPr>
          <w:b/>
        </w:rPr>
      </w:pPr>
      <w:r>
        <w:t>Average yield based upon the 3 highest-yielding years for the crop out of the latest consecutive 5-year cropping sequence from nearby fields with similar soil type and management conditions; or</w:t>
      </w:r>
    </w:p>
    <w:p w14:paraId="4F901893" w14:textId="77777777" w:rsidR="00DC792E" w:rsidRPr="00B6518A" w:rsidRDefault="008B26AB" w:rsidP="007C117E">
      <w:pPr>
        <w:pStyle w:val="ListParagraph"/>
        <w:numPr>
          <w:ilvl w:val="5"/>
          <w:numId w:val="34"/>
        </w:numPr>
        <w:spacing w:after="120"/>
        <w:contextualSpacing w:val="0"/>
        <w:rPr>
          <w:b/>
        </w:rPr>
      </w:pPr>
      <w:r>
        <w:t>Any</w:t>
      </w:r>
      <w:r w:rsidR="00215D84">
        <w:t xml:space="preserve"> other relevant </w:t>
      </w:r>
      <w:r>
        <w:t>data a</w:t>
      </w:r>
      <w:r w:rsidR="00B6518A">
        <w:t>cceptable to the Administrator.</w:t>
      </w:r>
    </w:p>
    <w:p w14:paraId="660B969E" w14:textId="77777777" w:rsidR="00215D84" w:rsidRPr="003706BA" w:rsidRDefault="00396840" w:rsidP="007C117E">
      <w:pPr>
        <w:pStyle w:val="ListParagraph"/>
        <w:numPr>
          <w:ilvl w:val="4"/>
          <w:numId w:val="34"/>
        </w:numPr>
        <w:spacing w:after="120"/>
        <w:contextualSpacing w:val="0"/>
        <w:rPr>
          <w:b/>
        </w:rPr>
      </w:pPr>
      <w:r>
        <w:t>Planners</w:t>
      </w:r>
      <w:r w:rsidR="00B6518A">
        <w:t xml:space="preserve"> shall document what information is used as the basis for determining </w:t>
      </w:r>
      <w:r w:rsidR="00B90879">
        <w:t>realistic</w:t>
      </w:r>
      <w:r>
        <w:t xml:space="preserve"> yield goals as part of the planner</w:t>
      </w:r>
      <w:r w:rsidR="00B6518A">
        <w:t xml:space="preserve">’s record-keeping obligations set forth in </w:t>
      </w:r>
      <w:r w:rsidR="001A0E01">
        <w:t>sub</w:t>
      </w:r>
      <w:r w:rsidR="00B6518A">
        <w:t xml:space="preserve">section </w:t>
      </w:r>
      <w:r w:rsidR="001A0E01">
        <w:t>82.403(e)</w:t>
      </w:r>
      <w:r w:rsidR="00B6518A">
        <w:t>.</w:t>
      </w:r>
    </w:p>
    <w:p w14:paraId="659E15B8" w14:textId="77777777" w:rsidR="003706BA" w:rsidRPr="00827472" w:rsidRDefault="003706BA" w:rsidP="007C117E">
      <w:pPr>
        <w:pStyle w:val="ListParagraph"/>
        <w:numPr>
          <w:ilvl w:val="3"/>
          <w:numId w:val="34"/>
        </w:numPr>
        <w:spacing w:after="120"/>
        <w:contextualSpacing w:val="0"/>
        <w:rPr>
          <w:b/>
        </w:rPr>
      </w:pPr>
      <w:r>
        <w:t xml:space="preserve">Nitrogen application rates </w:t>
      </w:r>
      <w:r w:rsidR="00A26C3E">
        <w:t>shall be expressed as pounds of N per acre of land farmed</w:t>
      </w:r>
      <w:r w:rsidR="006F0BFF">
        <w:t>.</w:t>
      </w:r>
    </w:p>
    <w:p w14:paraId="7CB42A60" w14:textId="77777777" w:rsidR="00827472" w:rsidRPr="00054B02" w:rsidRDefault="00827472" w:rsidP="007C117E">
      <w:pPr>
        <w:pStyle w:val="ListParagraph"/>
        <w:numPr>
          <w:ilvl w:val="3"/>
          <w:numId w:val="34"/>
        </w:numPr>
        <w:spacing w:after="120"/>
        <w:contextualSpacing w:val="0"/>
        <w:rPr>
          <w:b/>
        </w:rPr>
      </w:pPr>
      <w:r>
        <w:t>Margin of error. P</w:t>
      </w:r>
      <w:r w:rsidR="00396840">
        <w:t>lanners</w:t>
      </w:r>
      <w:r>
        <w:t xml:space="preserve"> shall increase calculated nitrogen application rates by 10 percent to </w:t>
      </w:r>
      <w:r w:rsidR="00B82AE6">
        <w:t xml:space="preserve">conservatively </w:t>
      </w:r>
      <w:r>
        <w:t>account for uncertainties and marginal overages.</w:t>
      </w:r>
    </w:p>
    <w:p w14:paraId="26CAB2B7" w14:textId="77777777" w:rsidR="00054B02" w:rsidRPr="0002659E" w:rsidRDefault="00054B02" w:rsidP="007C117E">
      <w:pPr>
        <w:pStyle w:val="ListParagraph"/>
        <w:numPr>
          <w:ilvl w:val="2"/>
          <w:numId w:val="34"/>
        </w:numPr>
        <w:spacing w:after="120"/>
        <w:contextualSpacing w:val="0"/>
        <w:rPr>
          <w:b/>
        </w:rPr>
      </w:pPr>
      <w:r>
        <w:t xml:space="preserve">Cover crops. Each plan shall include recommendations on planting and management of cover crops following the harvest of summer crops as a core management strategy. Implementation of the recommended cover crop strategy shall be accounted for and its soil fertility benefits credited in calculation of </w:t>
      </w:r>
      <w:r w:rsidR="00943F4D">
        <w:t xml:space="preserve">the nitrogen application rate target for </w:t>
      </w:r>
      <w:r w:rsidR="00B82AE6">
        <w:t xml:space="preserve">each field. Fields where cover cropping is not feasible due to the nature of the agricultural commodity (e.g., </w:t>
      </w:r>
      <w:r w:rsidR="007A40EC">
        <w:t>cranberries</w:t>
      </w:r>
      <w:r w:rsidR="00B82AE6">
        <w:t xml:space="preserve">) </w:t>
      </w:r>
      <w:r w:rsidR="000379C7">
        <w:t>need not include cover cropping as a core management strategy.</w:t>
      </w:r>
    </w:p>
    <w:p w14:paraId="4936EA7A" w14:textId="77777777" w:rsidR="0002659E" w:rsidRPr="0002659E" w:rsidRDefault="0002659E" w:rsidP="007C117E">
      <w:pPr>
        <w:pStyle w:val="ListParagraph"/>
        <w:numPr>
          <w:ilvl w:val="2"/>
          <w:numId w:val="34"/>
        </w:numPr>
        <w:spacing w:after="120"/>
        <w:contextualSpacing w:val="0"/>
        <w:rPr>
          <w:b/>
        </w:rPr>
      </w:pPr>
      <w:r>
        <w:t xml:space="preserve">Soil </w:t>
      </w:r>
      <w:r w:rsidR="006F0BFF">
        <w:t xml:space="preserve">and Fertilizer </w:t>
      </w:r>
      <w:r>
        <w:t>Analysis.</w:t>
      </w:r>
    </w:p>
    <w:p w14:paraId="5ACE158C" w14:textId="77777777" w:rsidR="00543CA1" w:rsidRPr="00543CA1" w:rsidRDefault="00543CA1" w:rsidP="007C117E">
      <w:pPr>
        <w:pStyle w:val="ListParagraph"/>
        <w:numPr>
          <w:ilvl w:val="3"/>
          <w:numId w:val="34"/>
        </w:numPr>
        <w:spacing w:after="120"/>
        <w:contextualSpacing w:val="0"/>
        <w:rPr>
          <w:b/>
        </w:rPr>
      </w:pPr>
      <w:r>
        <w:t>Soil sampling consistent with the requirements below is a mandatory element of each plan.</w:t>
      </w:r>
    </w:p>
    <w:p w14:paraId="2F1D83C9" w14:textId="77777777" w:rsidR="0002659E" w:rsidRPr="00543CA1" w:rsidRDefault="0002659E" w:rsidP="007C117E">
      <w:pPr>
        <w:pStyle w:val="ListParagraph"/>
        <w:numPr>
          <w:ilvl w:val="3"/>
          <w:numId w:val="34"/>
        </w:numPr>
        <w:spacing w:after="120"/>
        <w:contextualSpacing w:val="0"/>
        <w:rPr>
          <w:b/>
        </w:rPr>
      </w:pPr>
      <w:r>
        <w:lastRenderedPageBreak/>
        <w:t>Soil analysis for each field shall be based on standard soil sampling and analysis methods acceptable to the A</w:t>
      </w:r>
      <w:r w:rsidR="00805B68">
        <w:t>dministrator</w:t>
      </w:r>
      <w:r w:rsidR="00543CA1">
        <w:t xml:space="preserve">. </w:t>
      </w:r>
      <w:r>
        <w:t>Variations from the standard sampling process shall be documented by the p</w:t>
      </w:r>
      <w:r w:rsidR="00396840">
        <w:t>lanner</w:t>
      </w:r>
      <w:r>
        <w:t xml:space="preserve"> and may include:</w:t>
      </w:r>
    </w:p>
    <w:p w14:paraId="1A558D63" w14:textId="77777777" w:rsidR="0002659E" w:rsidRDefault="0002659E" w:rsidP="007C117E">
      <w:pPr>
        <w:pStyle w:val="ListParagraph"/>
        <w:numPr>
          <w:ilvl w:val="5"/>
          <w:numId w:val="34"/>
        </w:numPr>
        <w:spacing w:after="120"/>
        <w:contextualSpacing w:val="0"/>
      </w:pPr>
      <w:r w:rsidRPr="0002659E">
        <w:t>Soil samples collected from larger acreage with uniform characteristics, including soil types, moisture, or fertility management history</w:t>
      </w:r>
      <w:r>
        <w:t>; and</w:t>
      </w:r>
    </w:p>
    <w:p w14:paraId="5F1DE0DC" w14:textId="77777777" w:rsidR="0002659E" w:rsidRDefault="0002659E" w:rsidP="007C117E">
      <w:pPr>
        <w:pStyle w:val="ListParagraph"/>
        <w:numPr>
          <w:ilvl w:val="5"/>
          <w:numId w:val="34"/>
        </w:numPr>
        <w:spacing w:after="120"/>
        <w:contextualSpacing w:val="0"/>
      </w:pPr>
      <w:r>
        <w:t xml:space="preserve">Any specialized </w:t>
      </w:r>
      <w:r w:rsidR="00543CA1">
        <w:t>portion of a field</w:t>
      </w:r>
      <w:r>
        <w:t xml:space="preserve"> which may warrant smaller sampling units.</w:t>
      </w:r>
    </w:p>
    <w:p w14:paraId="18484638" w14:textId="77777777" w:rsidR="0002659E" w:rsidRDefault="00B547DC" w:rsidP="007C117E">
      <w:pPr>
        <w:pStyle w:val="ListParagraph"/>
        <w:numPr>
          <w:ilvl w:val="3"/>
          <w:numId w:val="34"/>
        </w:numPr>
        <w:spacing w:after="120"/>
        <w:contextualSpacing w:val="0"/>
      </w:pPr>
      <w:r>
        <w:t xml:space="preserve">Soil analysis results for a plan are valid for </w:t>
      </w:r>
      <w:r w:rsidR="001A7514">
        <w:t>2</w:t>
      </w:r>
      <w:r>
        <w:t xml:space="preserve"> years, except if the following conditions exist and are documented by the </w:t>
      </w:r>
      <w:r w:rsidR="00396840">
        <w:t>planner:</w:t>
      </w:r>
    </w:p>
    <w:p w14:paraId="27BA9435" w14:textId="77777777" w:rsidR="00B547DC" w:rsidRDefault="00B547DC" w:rsidP="007C117E">
      <w:pPr>
        <w:pStyle w:val="ListParagraph"/>
        <w:numPr>
          <w:ilvl w:val="4"/>
          <w:numId w:val="34"/>
        </w:numPr>
        <w:spacing w:after="120"/>
        <w:contextualSpacing w:val="0"/>
      </w:pPr>
      <w:r>
        <w:t xml:space="preserve">A less frequent soil analysis is required to implement a management system based on new technologies; </w:t>
      </w:r>
    </w:p>
    <w:p w14:paraId="3BD48222" w14:textId="77777777" w:rsidR="00B547DC" w:rsidRDefault="00B547DC" w:rsidP="007C117E">
      <w:pPr>
        <w:pStyle w:val="ListParagraph"/>
        <w:numPr>
          <w:ilvl w:val="4"/>
          <w:numId w:val="34"/>
        </w:numPr>
        <w:spacing w:after="120"/>
        <w:contextualSpacing w:val="0"/>
      </w:pPr>
      <w:r>
        <w:t>The management system does not require any n</w:t>
      </w:r>
      <w:r w:rsidR="00805B68">
        <w:t>itrogen</w:t>
      </w:r>
      <w:r>
        <w:t xml:space="preserve"> application; or</w:t>
      </w:r>
    </w:p>
    <w:p w14:paraId="629113C3" w14:textId="77777777" w:rsidR="00B547DC" w:rsidRDefault="00B547DC" w:rsidP="001A7514">
      <w:pPr>
        <w:pStyle w:val="ListParagraph"/>
        <w:numPr>
          <w:ilvl w:val="4"/>
          <w:numId w:val="34"/>
        </w:numPr>
        <w:spacing w:after="120"/>
        <w:contextualSpacing w:val="0"/>
      </w:pPr>
      <w:r>
        <w:t>The management system requires n</w:t>
      </w:r>
      <w:r w:rsidR="00805B68">
        <w:t>itrogen</w:t>
      </w:r>
      <w:r>
        <w:t xml:space="preserve"> application at a frequency less than once every </w:t>
      </w:r>
      <w:r w:rsidR="001A7514">
        <w:t>2 years.</w:t>
      </w:r>
    </w:p>
    <w:p w14:paraId="72B00FA1" w14:textId="77777777" w:rsidR="009F37C2" w:rsidRDefault="00805B68" w:rsidP="007C117E">
      <w:pPr>
        <w:pStyle w:val="ListParagraph"/>
        <w:numPr>
          <w:ilvl w:val="3"/>
          <w:numId w:val="34"/>
        </w:numPr>
        <w:spacing w:after="120"/>
        <w:contextualSpacing w:val="0"/>
      </w:pPr>
      <w:r>
        <w:t>Ongoing s</w:t>
      </w:r>
      <w:r w:rsidR="00B547DC">
        <w:t xml:space="preserve">oil </w:t>
      </w:r>
      <w:r>
        <w:t>analysis</w:t>
      </w:r>
      <w:r w:rsidR="00B547DC">
        <w:t xml:space="preserve"> shall be used as an indicator of whether </w:t>
      </w:r>
      <w:r w:rsidR="0097350D">
        <w:t xml:space="preserve">rates or best management practices </w:t>
      </w:r>
      <w:r w:rsidR="00B547DC">
        <w:t>recommendations should be adjusted</w:t>
      </w:r>
      <w:r>
        <w:t>.</w:t>
      </w:r>
    </w:p>
    <w:p w14:paraId="675493FD" w14:textId="77777777" w:rsidR="006F0BFF" w:rsidRDefault="006F0BFF" w:rsidP="007C117E">
      <w:pPr>
        <w:pStyle w:val="ListParagraph"/>
        <w:numPr>
          <w:ilvl w:val="3"/>
          <w:numId w:val="34"/>
        </w:numPr>
        <w:spacing w:after="120"/>
        <w:contextualSpacing w:val="0"/>
      </w:pPr>
      <w:r>
        <w:t xml:space="preserve">If applicable </w:t>
      </w:r>
      <w:r w:rsidR="00230682">
        <w:t>to the commercial farm, manure or other</w:t>
      </w:r>
      <w:r>
        <w:t xml:space="preserve"> animal waste that is </w:t>
      </w:r>
      <w:r w:rsidR="00B96A67">
        <w:t>spread, deposited</w:t>
      </w:r>
      <w:r>
        <w:t>, i</w:t>
      </w:r>
      <w:r w:rsidR="00B96A67">
        <w:t xml:space="preserve">njected, or otherwise land applied to a </w:t>
      </w:r>
      <w:r>
        <w:t>field for purposes of fertilization shall be tested and analyzed for nitro</w:t>
      </w:r>
      <w:r w:rsidR="00230682">
        <w:t xml:space="preserve">gen content on an annual basis using a representative sample. </w:t>
      </w:r>
    </w:p>
    <w:p w14:paraId="32BE3E88" w14:textId="77777777" w:rsidR="005836E1" w:rsidRDefault="0058093B" w:rsidP="001A7514">
      <w:pPr>
        <w:pStyle w:val="ListParagraph"/>
        <w:numPr>
          <w:ilvl w:val="2"/>
          <w:numId w:val="34"/>
        </w:numPr>
        <w:spacing w:after="120"/>
        <w:contextualSpacing w:val="0"/>
      </w:pPr>
      <w:r>
        <w:t xml:space="preserve">Best Management Practices. </w:t>
      </w:r>
      <w:r w:rsidR="00A900C7">
        <w:t>Based on farm and field-specific an</w:t>
      </w:r>
      <w:r w:rsidR="00F14FE4">
        <w:t>alyses, each plan shall include</w:t>
      </w:r>
      <w:r w:rsidR="0047004D">
        <w:t xml:space="preserve"> </w:t>
      </w:r>
      <w:r w:rsidR="00A900C7">
        <w:t>best management practice recommendations to minimize nitrogen volatilization losses</w:t>
      </w:r>
      <w:r w:rsidR="001A7514">
        <w:t>,</w:t>
      </w:r>
      <w:r w:rsidR="00A900C7">
        <w:t xml:space="preserve"> improve agricultural prod</w:t>
      </w:r>
      <w:r w:rsidR="001A7514">
        <w:t>uctivity, and maximize economic efficiency</w:t>
      </w:r>
      <w:r w:rsidR="00A900C7">
        <w:t>.</w:t>
      </w:r>
      <w:r w:rsidR="001A7514">
        <w:t xml:space="preserve"> Recommendations shall include the following:</w:t>
      </w:r>
    </w:p>
    <w:p w14:paraId="4771B748" w14:textId="77777777" w:rsidR="00A900C7" w:rsidRDefault="001A7514" w:rsidP="007C117E">
      <w:pPr>
        <w:pStyle w:val="ListParagraph"/>
        <w:numPr>
          <w:ilvl w:val="3"/>
          <w:numId w:val="34"/>
        </w:numPr>
        <w:spacing w:after="120"/>
        <w:contextualSpacing w:val="0"/>
      </w:pPr>
      <w:r>
        <w:t>S</w:t>
      </w:r>
      <w:r w:rsidR="00A900C7">
        <w:t xml:space="preserve">trategies to implement </w:t>
      </w:r>
      <w:r w:rsidR="002619C8">
        <w:t xml:space="preserve">the </w:t>
      </w:r>
      <w:r w:rsidR="00A900C7">
        <w:t>4R</w:t>
      </w:r>
      <w:r w:rsidR="002619C8">
        <w:t>s</w:t>
      </w:r>
      <w:r w:rsidR="00A900C7">
        <w:t xml:space="preserve"> principles</w:t>
      </w:r>
      <w:r w:rsidR="00412489">
        <w:t>, including recommendations regarding:</w:t>
      </w:r>
    </w:p>
    <w:p w14:paraId="709110C2" w14:textId="77777777" w:rsidR="00412489" w:rsidRDefault="00EC0B23" w:rsidP="007C117E">
      <w:pPr>
        <w:pStyle w:val="ListParagraph"/>
        <w:numPr>
          <w:ilvl w:val="4"/>
          <w:numId w:val="34"/>
        </w:numPr>
        <w:spacing w:after="120"/>
        <w:contextualSpacing w:val="0"/>
      </w:pPr>
      <w:r>
        <w:t xml:space="preserve">The </w:t>
      </w:r>
      <w:r w:rsidR="006F0B13">
        <w:t xml:space="preserve">best </w:t>
      </w:r>
      <w:r>
        <w:t>source and type of nitrogen fertilizer</w:t>
      </w:r>
      <w:r w:rsidR="006F0B13">
        <w:t>, accounting for cost, crop, region, and other site specific factors</w:t>
      </w:r>
      <w:r>
        <w:t>;</w:t>
      </w:r>
    </w:p>
    <w:p w14:paraId="083CC6E2" w14:textId="77777777" w:rsidR="00EC0B23" w:rsidRDefault="006F0B13" w:rsidP="007C117E">
      <w:pPr>
        <w:pStyle w:val="ListParagraph"/>
        <w:numPr>
          <w:ilvl w:val="4"/>
          <w:numId w:val="34"/>
        </w:numPr>
        <w:spacing w:after="120"/>
        <w:contextualSpacing w:val="0"/>
      </w:pPr>
      <w:r>
        <w:t>Reduction of</w:t>
      </w:r>
      <w:r w:rsidR="00EC0B23">
        <w:t xml:space="preserve"> </w:t>
      </w:r>
      <w:r w:rsidR="00F46BDB">
        <w:t>c</w:t>
      </w:r>
      <w:r w:rsidR="002B5D8B">
        <w:t>hemical</w:t>
      </w:r>
      <w:r w:rsidR="00F46BDB">
        <w:t xml:space="preserve"> nitrogen </w:t>
      </w:r>
      <w:r w:rsidR="00EC0B23">
        <w:t>application rates</w:t>
      </w:r>
      <w:r>
        <w:t xml:space="preserve"> to maximize cost effective</w:t>
      </w:r>
      <w:r w:rsidR="002B5D8B">
        <w:t xml:space="preserve"> yields;</w:t>
      </w:r>
    </w:p>
    <w:p w14:paraId="1EA68EDD" w14:textId="77777777" w:rsidR="00EC0B23" w:rsidRDefault="00EC0B23" w:rsidP="007C117E">
      <w:pPr>
        <w:pStyle w:val="ListParagraph"/>
        <w:numPr>
          <w:ilvl w:val="4"/>
          <w:numId w:val="34"/>
        </w:numPr>
        <w:spacing w:after="120"/>
        <w:contextualSpacing w:val="0"/>
      </w:pPr>
      <w:r>
        <w:t>Timing, such that application is as close to plant nitrogen uptake periods as possible</w:t>
      </w:r>
      <w:r w:rsidR="00CD70DD">
        <w:t xml:space="preserve"> to maximize</w:t>
      </w:r>
      <w:r>
        <w:t xml:space="preserve"> plant utilization efficiency; </w:t>
      </w:r>
    </w:p>
    <w:p w14:paraId="76C3880D" w14:textId="77777777" w:rsidR="009F37C2" w:rsidRDefault="00EC0B23" w:rsidP="007C117E">
      <w:pPr>
        <w:pStyle w:val="ListParagraph"/>
        <w:numPr>
          <w:ilvl w:val="4"/>
          <w:numId w:val="34"/>
        </w:numPr>
        <w:spacing w:after="120"/>
        <w:contextualSpacing w:val="0"/>
      </w:pPr>
      <w:r>
        <w:t xml:space="preserve">Location, including measures to </w:t>
      </w:r>
      <w:r w:rsidR="009F37C2">
        <w:t>achieve accurate and uniform application</w:t>
      </w:r>
      <w:r>
        <w:t xml:space="preserve"> and minimize movement to areas susceptible to loss, such as wetlands, sinkholes, and steep slopes.</w:t>
      </w:r>
    </w:p>
    <w:p w14:paraId="46475DC6" w14:textId="77777777" w:rsidR="001039D1" w:rsidRDefault="001A7514" w:rsidP="007C117E">
      <w:pPr>
        <w:pStyle w:val="ListParagraph"/>
        <w:numPr>
          <w:ilvl w:val="3"/>
          <w:numId w:val="34"/>
        </w:numPr>
        <w:spacing w:after="120"/>
        <w:contextualSpacing w:val="0"/>
      </w:pPr>
      <w:r>
        <w:t>Special strategies</w:t>
      </w:r>
      <w:r w:rsidR="00D23E9D">
        <w:t xml:space="preserve"> to ensure efficient </w:t>
      </w:r>
      <w:r w:rsidR="00CE3042">
        <w:t>use and application of nitrogen fertilizer</w:t>
      </w:r>
      <w:r>
        <w:t>,</w:t>
      </w:r>
      <w:r w:rsidR="00B45E1D">
        <w:t xml:space="preserve"> to the extent applicable</w:t>
      </w:r>
      <w:r>
        <w:t xml:space="preserve"> on a farm-specific basis</w:t>
      </w:r>
      <w:r w:rsidR="00D23E9D">
        <w:t xml:space="preserve">, </w:t>
      </w:r>
      <w:r w:rsidR="006A51DC">
        <w:t>such as</w:t>
      </w:r>
      <w:r w:rsidR="00D23E9D">
        <w:t xml:space="preserve"> crop rotation</w:t>
      </w:r>
      <w:r w:rsidR="00CD70DD">
        <w:t xml:space="preserve">, reduced </w:t>
      </w:r>
      <w:r w:rsidR="00D23E9D">
        <w:t xml:space="preserve">tillage, </w:t>
      </w:r>
      <w:r w:rsidR="00CD70DD">
        <w:t xml:space="preserve">use of </w:t>
      </w:r>
      <w:r w:rsidR="00F14FE4">
        <w:t>nitrogen inhibitors</w:t>
      </w:r>
      <w:r w:rsidR="00D23E9D">
        <w:t xml:space="preserve">, </w:t>
      </w:r>
      <w:r w:rsidR="00C64E21">
        <w:t xml:space="preserve">and </w:t>
      </w:r>
      <w:r w:rsidR="00573A4C">
        <w:t>micro-irrigation</w:t>
      </w:r>
      <w:r w:rsidR="00C64E21">
        <w:t xml:space="preserve">, among other strategies </w:t>
      </w:r>
      <w:r>
        <w:t xml:space="preserve">that may be </w:t>
      </w:r>
      <w:r w:rsidR="00C64E21">
        <w:t xml:space="preserve">identified by the </w:t>
      </w:r>
      <w:r w:rsidR="00396840">
        <w:t>planner</w:t>
      </w:r>
      <w:r w:rsidR="00C64E21">
        <w:t>.</w:t>
      </w:r>
    </w:p>
    <w:p w14:paraId="3AE542EE" w14:textId="77777777" w:rsidR="00B45E1D" w:rsidRDefault="001A7514" w:rsidP="007C117E">
      <w:pPr>
        <w:pStyle w:val="ListParagraph"/>
        <w:numPr>
          <w:ilvl w:val="3"/>
          <w:numId w:val="34"/>
        </w:numPr>
        <w:spacing w:after="120"/>
        <w:contextualSpacing w:val="0"/>
      </w:pPr>
      <w:r>
        <w:lastRenderedPageBreak/>
        <w:t>S</w:t>
      </w:r>
      <w:r w:rsidR="00F14FE4">
        <w:t>trategies for manure management</w:t>
      </w:r>
      <w:r>
        <w:t xml:space="preserve"> to the extent practicable</w:t>
      </w:r>
      <w:r w:rsidR="00F14FE4">
        <w:t xml:space="preserve">, encompassing </w:t>
      </w:r>
      <w:r w:rsidR="00326654">
        <w:t>testing, storage, and</w:t>
      </w:r>
      <w:r w:rsidR="00F14FE4">
        <w:t xml:space="preserve"> </w:t>
      </w:r>
      <w:r w:rsidR="00326654">
        <w:t xml:space="preserve">land </w:t>
      </w:r>
      <w:r w:rsidR="000537E0">
        <w:t>application</w:t>
      </w:r>
      <w:r w:rsidR="002B5D8B">
        <w:t xml:space="preserve"> that maximize plant nitrogen uptake and minimize loss and volatization.</w:t>
      </w:r>
    </w:p>
    <w:p w14:paraId="084581AD" w14:textId="77777777" w:rsidR="002C7073" w:rsidRDefault="002C7073" w:rsidP="00107774">
      <w:pPr>
        <w:pStyle w:val="ListParagraph"/>
        <w:numPr>
          <w:ilvl w:val="2"/>
          <w:numId w:val="34"/>
        </w:numPr>
        <w:spacing w:after="120"/>
        <w:contextualSpacing w:val="0"/>
      </w:pPr>
      <w:r>
        <w:t>Signatures</w:t>
      </w:r>
      <w:r w:rsidR="00B82AE6">
        <w:t xml:space="preserve">. </w:t>
      </w:r>
      <w:r>
        <w:t>Each nitrogen management plan and amendment shall be signed as follows to be deemed valid:</w:t>
      </w:r>
    </w:p>
    <w:p w14:paraId="6D8C7BD3" w14:textId="77777777" w:rsidR="00107774" w:rsidRDefault="002C7073" w:rsidP="002C7073">
      <w:pPr>
        <w:pStyle w:val="ListParagraph"/>
        <w:numPr>
          <w:ilvl w:val="3"/>
          <w:numId w:val="34"/>
        </w:numPr>
        <w:spacing w:after="120"/>
        <w:contextualSpacing w:val="0"/>
      </w:pPr>
      <w:r>
        <w:t xml:space="preserve">By </w:t>
      </w:r>
      <w:r w:rsidR="00EA31CE">
        <w:t>the certified nitrogen management p</w:t>
      </w:r>
      <w:r w:rsidR="00396840">
        <w:t>lanner</w:t>
      </w:r>
      <w:r w:rsidR="00EA31CE">
        <w:t xml:space="preserve"> which prepared it, accompanied by a</w:t>
      </w:r>
      <w:r w:rsidR="00491368">
        <w:t xml:space="preserve"> certification</w:t>
      </w:r>
      <w:r w:rsidR="00EA31CE">
        <w:t xml:space="preserve"> that the plan complies with the requirements of this </w:t>
      </w:r>
      <w:r w:rsidR="00491368">
        <w:t>subpart.</w:t>
      </w:r>
    </w:p>
    <w:p w14:paraId="41772D69" w14:textId="77777777" w:rsidR="00EA31CE" w:rsidRPr="0002659E" w:rsidRDefault="002C7073" w:rsidP="00163DDC">
      <w:pPr>
        <w:pStyle w:val="ListParagraph"/>
        <w:numPr>
          <w:ilvl w:val="3"/>
          <w:numId w:val="34"/>
        </w:numPr>
        <w:spacing w:after="120"/>
        <w:contextualSpacing w:val="0"/>
      </w:pPr>
      <w:r>
        <w:t>By the farmer or responsible official of the farmer, accompanied by a</w:t>
      </w:r>
      <w:r w:rsidR="00163DDC">
        <w:t xml:space="preserve"> certification </w:t>
      </w:r>
      <w:r>
        <w:t xml:space="preserve">acknowledging receipt </w:t>
      </w:r>
      <w:r w:rsidR="00BC4075">
        <w:t>of the nitrogen management plan.</w:t>
      </w:r>
    </w:p>
    <w:p w14:paraId="1415F462" w14:textId="77777777" w:rsidR="00400603" w:rsidRDefault="008A00D4" w:rsidP="007C117E">
      <w:pPr>
        <w:pStyle w:val="ListParagraph"/>
        <w:numPr>
          <w:ilvl w:val="1"/>
          <w:numId w:val="34"/>
        </w:numPr>
        <w:spacing w:after="120"/>
        <w:contextualSpacing w:val="0"/>
        <w:rPr>
          <w:b/>
        </w:rPr>
      </w:pPr>
      <w:r>
        <w:rPr>
          <w:b/>
        </w:rPr>
        <w:t xml:space="preserve">Plan </w:t>
      </w:r>
      <w:r w:rsidR="00F1576D">
        <w:rPr>
          <w:b/>
        </w:rPr>
        <w:t>Structure</w:t>
      </w:r>
      <w:r w:rsidR="001A2C1F">
        <w:rPr>
          <w:b/>
        </w:rPr>
        <w:t xml:space="preserve"> and Content</w:t>
      </w:r>
    </w:p>
    <w:p w14:paraId="294D01E9" w14:textId="77777777" w:rsidR="008A00D4" w:rsidRPr="008A00D4" w:rsidRDefault="008A00D4" w:rsidP="007C117E">
      <w:pPr>
        <w:pStyle w:val="ListParagraph"/>
        <w:numPr>
          <w:ilvl w:val="2"/>
          <w:numId w:val="34"/>
        </w:numPr>
        <w:spacing w:after="120"/>
        <w:contextualSpacing w:val="0"/>
        <w:rPr>
          <w:b/>
        </w:rPr>
      </w:pPr>
      <w:r>
        <w:t>Plan Identification</w:t>
      </w:r>
      <w:r w:rsidR="00A46EA3">
        <w:t xml:space="preserve"> Information. The following information shall be included:</w:t>
      </w:r>
    </w:p>
    <w:p w14:paraId="0A4F04DD" w14:textId="77777777" w:rsidR="008A00D4" w:rsidRPr="008A00D4" w:rsidRDefault="00A46EA3" w:rsidP="007C117E">
      <w:pPr>
        <w:pStyle w:val="ListParagraph"/>
        <w:numPr>
          <w:ilvl w:val="3"/>
          <w:numId w:val="34"/>
        </w:numPr>
        <w:spacing w:after="120"/>
        <w:contextualSpacing w:val="0"/>
        <w:rPr>
          <w:b/>
        </w:rPr>
      </w:pPr>
      <w:r>
        <w:t>Commercial f</w:t>
      </w:r>
      <w:r w:rsidR="00546775">
        <w:t>armer</w:t>
      </w:r>
      <w:r w:rsidR="008A00D4">
        <w:t xml:space="preserve"> name and address</w:t>
      </w:r>
      <w:r>
        <w:t>;</w:t>
      </w:r>
    </w:p>
    <w:p w14:paraId="147A5520" w14:textId="77777777" w:rsidR="008A00D4" w:rsidRPr="008A00D4" w:rsidRDefault="00A46EA3" w:rsidP="007C117E">
      <w:pPr>
        <w:pStyle w:val="ListParagraph"/>
        <w:numPr>
          <w:ilvl w:val="3"/>
          <w:numId w:val="34"/>
        </w:numPr>
        <w:spacing w:after="120"/>
        <w:contextualSpacing w:val="0"/>
        <w:rPr>
          <w:b/>
        </w:rPr>
      </w:pPr>
      <w:r>
        <w:t>Commercial farm identification number;</w:t>
      </w:r>
    </w:p>
    <w:p w14:paraId="34206100" w14:textId="77777777" w:rsidR="008A00D4" w:rsidRPr="008A00D4" w:rsidRDefault="008A00D4" w:rsidP="007C117E">
      <w:pPr>
        <w:pStyle w:val="ListParagraph"/>
        <w:numPr>
          <w:ilvl w:val="3"/>
          <w:numId w:val="34"/>
        </w:numPr>
        <w:spacing w:after="120"/>
        <w:contextualSpacing w:val="0"/>
        <w:rPr>
          <w:b/>
        </w:rPr>
      </w:pPr>
      <w:r>
        <w:t>Date plan was prepared</w:t>
      </w:r>
      <w:r w:rsidR="00A46EA3">
        <w:t>;</w:t>
      </w:r>
    </w:p>
    <w:p w14:paraId="59361590" w14:textId="77777777" w:rsidR="008A00D4" w:rsidRPr="008A00D4" w:rsidRDefault="008A00D4" w:rsidP="007C117E">
      <w:pPr>
        <w:pStyle w:val="ListParagraph"/>
        <w:numPr>
          <w:ilvl w:val="3"/>
          <w:numId w:val="34"/>
        </w:numPr>
        <w:spacing w:after="120"/>
        <w:contextualSpacing w:val="0"/>
        <w:rPr>
          <w:b/>
        </w:rPr>
      </w:pPr>
      <w:r>
        <w:t>Time period the plan covers</w:t>
      </w:r>
      <w:r w:rsidR="00A46EA3">
        <w:t>; and</w:t>
      </w:r>
    </w:p>
    <w:p w14:paraId="0AE629FB" w14:textId="77777777" w:rsidR="008A00D4" w:rsidRPr="008A00D4" w:rsidRDefault="008A00D4" w:rsidP="007C117E">
      <w:pPr>
        <w:pStyle w:val="ListParagraph"/>
        <w:numPr>
          <w:ilvl w:val="3"/>
          <w:numId w:val="34"/>
        </w:numPr>
        <w:spacing w:after="120"/>
        <w:contextualSpacing w:val="0"/>
        <w:rPr>
          <w:b/>
        </w:rPr>
      </w:pPr>
      <w:r>
        <w:t>The name, certification, and license number of the certified nitrogen management p</w:t>
      </w:r>
      <w:r w:rsidR="00396840">
        <w:t>lanner</w:t>
      </w:r>
      <w:r>
        <w:t xml:space="preserve"> responsible for plan development.</w:t>
      </w:r>
    </w:p>
    <w:p w14:paraId="3AE52E8B" w14:textId="77777777" w:rsidR="008A00D4" w:rsidRPr="008A00D4" w:rsidRDefault="008A00D4" w:rsidP="007C117E">
      <w:pPr>
        <w:pStyle w:val="ListParagraph"/>
        <w:numPr>
          <w:ilvl w:val="2"/>
          <w:numId w:val="34"/>
        </w:numPr>
        <w:spacing w:after="120"/>
        <w:contextualSpacing w:val="0"/>
        <w:rPr>
          <w:b/>
        </w:rPr>
      </w:pPr>
      <w:r>
        <w:t>Map</w:t>
      </w:r>
      <w:r w:rsidR="001C49D4">
        <w:t>s</w:t>
      </w:r>
      <w:r>
        <w:t xml:space="preserve"> and Aerial Photograph</w:t>
      </w:r>
      <w:r w:rsidR="00A22C4A">
        <w:t xml:space="preserve">. Every plan shall include one or more maps </w:t>
      </w:r>
      <w:r w:rsidR="00543CA1">
        <w:t>or</w:t>
      </w:r>
      <w:r w:rsidR="00A22C4A">
        <w:t xml:space="preserve"> an aerial photograph which identify the following:</w:t>
      </w:r>
    </w:p>
    <w:p w14:paraId="0537525B" w14:textId="77777777" w:rsidR="008A00D4" w:rsidRPr="00A22C4A" w:rsidRDefault="00A22C4A" w:rsidP="007C117E">
      <w:pPr>
        <w:pStyle w:val="ListParagraph"/>
        <w:numPr>
          <w:ilvl w:val="3"/>
          <w:numId w:val="34"/>
        </w:numPr>
        <w:spacing w:after="120"/>
        <w:contextualSpacing w:val="0"/>
        <w:rPr>
          <w:b/>
        </w:rPr>
      </w:pPr>
      <w:r>
        <w:t xml:space="preserve">The location and boundaries of the </w:t>
      </w:r>
      <w:r w:rsidR="001C49D4">
        <w:t>commercial farm</w:t>
      </w:r>
      <w:r>
        <w:t>;</w:t>
      </w:r>
      <w:r w:rsidR="00543CA1">
        <w:t xml:space="preserve"> and</w:t>
      </w:r>
    </w:p>
    <w:p w14:paraId="365F27F4" w14:textId="77777777" w:rsidR="00A22C4A" w:rsidRPr="00543CA1" w:rsidRDefault="00A22C4A" w:rsidP="007C117E">
      <w:pPr>
        <w:pStyle w:val="ListParagraph"/>
        <w:numPr>
          <w:ilvl w:val="3"/>
          <w:numId w:val="34"/>
        </w:numPr>
        <w:spacing w:after="120"/>
        <w:contextualSpacing w:val="0"/>
        <w:rPr>
          <w:b/>
        </w:rPr>
      </w:pPr>
      <w:r>
        <w:t>The individual field boundaries</w:t>
      </w:r>
      <w:r w:rsidR="009356BC">
        <w:t>, identifier</w:t>
      </w:r>
      <w:r w:rsidR="00543CA1">
        <w:t>s</w:t>
      </w:r>
      <w:r w:rsidR="009356BC">
        <w:t>, and acreage</w:t>
      </w:r>
      <w:r>
        <w:t xml:space="preserve">; </w:t>
      </w:r>
    </w:p>
    <w:p w14:paraId="7B8C8CA3" w14:textId="77777777" w:rsidR="009A3D7D" w:rsidRPr="009A3D7D" w:rsidRDefault="009A3D7D" w:rsidP="007C117E">
      <w:pPr>
        <w:pStyle w:val="ListParagraph"/>
        <w:numPr>
          <w:ilvl w:val="2"/>
          <w:numId w:val="34"/>
        </w:numPr>
        <w:spacing w:after="120"/>
        <w:contextualSpacing w:val="0"/>
        <w:rPr>
          <w:b/>
        </w:rPr>
      </w:pPr>
      <w:r>
        <w:t xml:space="preserve">Core </w:t>
      </w:r>
      <w:r w:rsidR="00F1576D">
        <w:t xml:space="preserve">Plan </w:t>
      </w:r>
      <w:r>
        <w:t>Elements</w:t>
      </w:r>
      <w:r w:rsidR="00F1576D">
        <w:t>.</w:t>
      </w:r>
    </w:p>
    <w:p w14:paraId="59FC309D" w14:textId="77777777" w:rsidR="009A3D7D" w:rsidRPr="00254F19" w:rsidRDefault="00254F19" w:rsidP="007C117E">
      <w:pPr>
        <w:pStyle w:val="ListParagraph"/>
        <w:numPr>
          <w:ilvl w:val="3"/>
          <w:numId w:val="34"/>
        </w:numPr>
        <w:spacing w:after="120"/>
        <w:contextualSpacing w:val="0"/>
        <w:rPr>
          <w:b/>
        </w:rPr>
      </w:pPr>
      <w:r>
        <w:t>Crop yield goals and basis for same;</w:t>
      </w:r>
    </w:p>
    <w:p w14:paraId="3AE1EA5A" w14:textId="77777777" w:rsidR="00254F19" w:rsidRPr="00D023C0" w:rsidRDefault="00313DF8" w:rsidP="007C117E">
      <w:pPr>
        <w:pStyle w:val="ListParagraph"/>
        <w:numPr>
          <w:ilvl w:val="3"/>
          <w:numId w:val="34"/>
        </w:numPr>
        <w:spacing w:after="120"/>
        <w:contextualSpacing w:val="0"/>
        <w:rPr>
          <w:b/>
        </w:rPr>
      </w:pPr>
      <w:r>
        <w:t>Crop and site specific best management practice recommendations</w:t>
      </w:r>
      <w:r w:rsidR="00317F66">
        <w:t>;</w:t>
      </w:r>
    </w:p>
    <w:p w14:paraId="07E84714" w14:textId="77777777" w:rsidR="00313DF8" w:rsidRPr="00C44B50" w:rsidRDefault="00D023C0" w:rsidP="007C117E">
      <w:pPr>
        <w:pStyle w:val="ListParagraph"/>
        <w:numPr>
          <w:ilvl w:val="3"/>
          <w:numId w:val="34"/>
        </w:numPr>
        <w:spacing w:after="120"/>
        <w:contextualSpacing w:val="0"/>
        <w:rPr>
          <w:b/>
        </w:rPr>
      </w:pPr>
      <w:r>
        <w:t>Recommendations regarding efficient application of fertilizers</w:t>
      </w:r>
      <w:r w:rsidR="00C44B50">
        <w:t>, including strategies for deploying 4R principles;</w:t>
      </w:r>
    </w:p>
    <w:p w14:paraId="74FB8F92" w14:textId="77777777" w:rsidR="00D023C0" w:rsidRPr="00C44B50" w:rsidRDefault="00C44B50" w:rsidP="007C117E">
      <w:pPr>
        <w:pStyle w:val="ListParagraph"/>
        <w:numPr>
          <w:ilvl w:val="3"/>
          <w:numId w:val="34"/>
        </w:numPr>
        <w:spacing w:after="120"/>
        <w:contextualSpacing w:val="0"/>
        <w:rPr>
          <w:b/>
        </w:rPr>
      </w:pPr>
      <w:r>
        <w:t>Field-specific data including a soil analysis; and</w:t>
      </w:r>
    </w:p>
    <w:p w14:paraId="71BFD4EA" w14:textId="77777777" w:rsidR="00BB34DE" w:rsidRDefault="00C44B50" w:rsidP="007C117E">
      <w:pPr>
        <w:pStyle w:val="ListParagraph"/>
        <w:numPr>
          <w:ilvl w:val="3"/>
          <w:numId w:val="34"/>
        </w:numPr>
        <w:spacing w:after="120"/>
        <w:contextualSpacing w:val="0"/>
        <w:rPr>
          <w:b/>
        </w:rPr>
      </w:pPr>
      <w:r>
        <w:t xml:space="preserve">Nitrogen application rates </w:t>
      </w:r>
      <w:r w:rsidR="00317F66">
        <w:t xml:space="preserve">for each field and crop </w:t>
      </w:r>
      <w:r>
        <w:t>and calculation methods</w:t>
      </w:r>
      <w:r w:rsidR="00BB34DE">
        <w:t xml:space="preserve"> for same.</w:t>
      </w:r>
    </w:p>
    <w:p w14:paraId="6757FF07" w14:textId="77777777" w:rsidR="00950C11" w:rsidRPr="00444276" w:rsidRDefault="00950C11" w:rsidP="007C117E">
      <w:pPr>
        <w:pStyle w:val="ListParagraph"/>
        <w:numPr>
          <w:ilvl w:val="2"/>
          <w:numId w:val="34"/>
        </w:numPr>
        <w:spacing w:after="120"/>
        <w:contextualSpacing w:val="0"/>
        <w:rPr>
          <w:b/>
        </w:rPr>
      </w:pPr>
      <w:r>
        <w:t xml:space="preserve">Summary. The </w:t>
      </w:r>
      <w:r w:rsidR="00605978">
        <w:t xml:space="preserve">front matter of a </w:t>
      </w:r>
      <w:r>
        <w:t xml:space="preserve">plan shall include a summary, in table form, identifying each field, acreage, expected crop, </w:t>
      </w:r>
      <w:r w:rsidR="00605978">
        <w:t>expected yield over the plan pe</w:t>
      </w:r>
      <w:r w:rsidR="00F1576D">
        <w:t>riod, nitrogen application rate targets</w:t>
      </w:r>
      <w:r w:rsidR="00605978">
        <w:t xml:space="preserve">, and best management practices </w:t>
      </w:r>
      <w:r w:rsidR="00444276">
        <w:t xml:space="preserve">recommendations. </w:t>
      </w:r>
    </w:p>
    <w:p w14:paraId="35DFB0A5" w14:textId="77777777" w:rsidR="00650EF6" w:rsidRPr="001C49D4" w:rsidRDefault="00444276" w:rsidP="007C117E">
      <w:pPr>
        <w:pStyle w:val="ListParagraph"/>
        <w:numPr>
          <w:ilvl w:val="2"/>
          <w:numId w:val="34"/>
        </w:numPr>
        <w:spacing w:after="120"/>
        <w:contextualSpacing w:val="0"/>
        <w:rPr>
          <w:b/>
        </w:rPr>
      </w:pPr>
      <w:r>
        <w:t xml:space="preserve">Plan </w:t>
      </w:r>
      <w:r w:rsidR="00F1576D">
        <w:t>Maintenance Information</w:t>
      </w:r>
      <w:r w:rsidR="00E24861">
        <w:t>. A plan shall contain information for maintenance and update.  General comments about plan maintenance may be summarized</w:t>
      </w:r>
      <w:r w:rsidR="003929C5">
        <w:t xml:space="preserve"> and shall </w:t>
      </w:r>
      <w:r w:rsidR="0091503B">
        <w:t xml:space="preserve">address the requirements set forth in </w:t>
      </w:r>
      <w:r w:rsidR="001C49D4">
        <w:t>subsection 82.403(d)</w:t>
      </w:r>
      <w:r w:rsidR="0091503B">
        <w:t>.</w:t>
      </w:r>
    </w:p>
    <w:p w14:paraId="61888281" w14:textId="77777777" w:rsidR="001C49D4" w:rsidRPr="001A2C1F" w:rsidRDefault="001C49D4" w:rsidP="007C117E">
      <w:pPr>
        <w:pStyle w:val="ListParagraph"/>
        <w:numPr>
          <w:ilvl w:val="2"/>
          <w:numId w:val="34"/>
        </w:numPr>
        <w:spacing w:after="120"/>
        <w:contextualSpacing w:val="0"/>
        <w:rPr>
          <w:b/>
        </w:rPr>
      </w:pPr>
      <w:r>
        <w:t xml:space="preserve">Streamlining. Nothing in this section shall preclude a commercial farm which is also regulated under a CAFO NPDES Program from combining its nitrogen management plan </w:t>
      </w:r>
      <w:r>
        <w:lastRenderedPageBreak/>
        <w:t xml:space="preserve">under this </w:t>
      </w:r>
      <w:r w:rsidR="002C4EE0">
        <w:t>subpart</w:t>
      </w:r>
      <w:r>
        <w:t xml:space="preserve"> with a nutrient management plan prepared consistent with 40 CFR 22.42(e)</w:t>
      </w:r>
      <w:r w:rsidR="002C4EE0">
        <w:t>, or under other state programs requiring nutrient management plans.</w:t>
      </w:r>
    </w:p>
    <w:p w14:paraId="4D038387" w14:textId="77777777" w:rsidR="001A2C1F" w:rsidRPr="001D2B4D" w:rsidRDefault="001A2C1F" w:rsidP="007C117E">
      <w:pPr>
        <w:pStyle w:val="ListParagraph"/>
        <w:numPr>
          <w:ilvl w:val="2"/>
          <w:numId w:val="34"/>
        </w:numPr>
        <w:spacing w:after="120"/>
        <w:contextualSpacing w:val="0"/>
        <w:rPr>
          <w:b/>
        </w:rPr>
      </w:pPr>
      <w:r>
        <w:t>L</w:t>
      </w:r>
      <w:r w:rsidR="00134776">
        <w:t>ength. Plans shall be as brief and user-friendly as feasible to maximize accessibility.</w:t>
      </w:r>
    </w:p>
    <w:p w14:paraId="1AD9A4C4" w14:textId="77777777" w:rsidR="000237E9" w:rsidRPr="00CB04B0" w:rsidRDefault="00396840" w:rsidP="007C117E">
      <w:pPr>
        <w:pStyle w:val="ListParagraph"/>
        <w:numPr>
          <w:ilvl w:val="1"/>
          <w:numId w:val="34"/>
        </w:numPr>
        <w:spacing w:after="120"/>
        <w:contextualSpacing w:val="0"/>
      </w:pPr>
      <w:r>
        <w:rPr>
          <w:b/>
        </w:rPr>
        <w:t xml:space="preserve">Planner </w:t>
      </w:r>
      <w:r w:rsidR="000237E9">
        <w:rPr>
          <w:b/>
        </w:rPr>
        <w:t>Certification</w:t>
      </w:r>
      <w:r w:rsidR="00C3056C">
        <w:rPr>
          <w:b/>
        </w:rPr>
        <w:t xml:space="preserve"> </w:t>
      </w:r>
      <w:r w:rsidR="00146635">
        <w:rPr>
          <w:b/>
        </w:rPr>
        <w:t>and Duties</w:t>
      </w:r>
    </w:p>
    <w:p w14:paraId="2A92BB10" w14:textId="77777777" w:rsidR="00872F0C" w:rsidRDefault="00CB04B0" w:rsidP="001E5CBF">
      <w:pPr>
        <w:pStyle w:val="ListParagraph"/>
        <w:numPr>
          <w:ilvl w:val="2"/>
          <w:numId w:val="34"/>
        </w:numPr>
        <w:spacing w:after="120"/>
        <w:contextualSpacing w:val="0"/>
      </w:pPr>
      <w:r w:rsidRPr="00CB04B0">
        <w:t>Scope</w:t>
      </w:r>
      <w:r w:rsidR="001E5CBF">
        <w:t xml:space="preserve">. </w:t>
      </w:r>
      <w:r>
        <w:t>This section describe</w:t>
      </w:r>
      <w:r w:rsidR="00C3056C">
        <w:t>s</w:t>
      </w:r>
      <w:r>
        <w:t xml:space="preserve"> the certification program </w:t>
      </w:r>
      <w:r w:rsidR="000C7EEA">
        <w:t xml:space="preserve">and requirements </w:t>
      </w:r>
      <w:r>
        <w:t xml:space="preserve">for individuals that prepare nitrogen management plans under this </w:t>
      </w:r>
      <w:r w:rsidR="001C49D4">
        <w:t>subp</w:t>
      </w:r>
      <w:r>
        <w:t>art.</w:t>
      </w:r>
      <w:r w:rsidR="00872F0C">
        <w:t xml:space="preserve"> Nothing in this section shall preclude an individual who is a </w:t>
      </w:r>
      <w:r w:rsidR="001E5CBF">
        <w:t xml:space="preserve">commercial </w:t>
      </w:r>
      <w:r w:rsidR="00872F0C">
        <w:t xml:space="preserve">farmer from obtaining certification and preparing </w:t>
      </w:r>
      <w:r w:rsidR="001C49D4">
        <w:t xml:space="preserve">a </w:t>
      </w:r>
      <w:r w:rsidR="00872F0C">
        <w:t>nitrogen man</w:t>
      </w:r>
      <w:r w:rsidR="001C49D4">
        <w:t>agement plan</w:t>
      </w:r>
      <w:r w:rsidR="00872F0C">
        <w:t xml:space="preserve"> for their own commercial farm.</w:t>
      </w:r>
    </w:p>
    <w:p w14:paraId="5A1F0FB4" w14:textId="77777777" w:rsidR="002B096E" w:rsidRDefault="00CB04B0" w:rsidP="001E5CBF">
      <w:pPr>
        <w:pStyle w:val="ListParagraph"/>
        <w:numPr>
          <w:ilvl w:val="2"/>
          <w:numId w:val="34"/>
        </w:numPr>
        <w:spacing w:after="120"/>
        <w:contextualSpacing w:val="0"/>
      </w:pPr>
      <w:r w:rsidRPr="00CB04B0">
        <w:t>Certification Required</w:t>
      </w:r>
      <w:r w:rsidR="001E5CBF">
        <w:t xml:space="preserve">. </w:t>
      </w:r>
      <w:r w:rsidR="002B096E">
        <w:t>Unless certified by the Administrator, a</w:t>
      </w:r>
      <w:r w:rsidR="003B0063">
        <w:t>n individual</w:t>
      </w:r>
      <w:r w:rsidR="002B096E">
        <w:t xml:space="preserve"> may not act as a certified nitrogen management </w:t>
      </w:r>
      <w:r w:rsidR="00396840">
        <w:t>planner</w:t>
      </w:r>
      <w:r w:rsidR="002B096E">
        <w:t xml:space="preserve"> or otherwise engage in the business of providing certified nitrogen manage</w:t>
      </w:r>
      <w:r w:rsidR="001C49D4">
        <w:t>ment plans as provided by this subp</w:t>
      </w:r>
      <w:r w:rsidR="002B096E">
        <w:t>art.</w:t>
      </w:r>
    </w:p>
    <w:p w14:paraId="74AA63C0" w14:textId="77777777" w:rsidR="002B096E" w:rsidRDefault="002B096E" w:rsidP="007C117E">
      <w:pPr>
        <w:pStyle w:val="ListParagraph"/>
        <w:numPr>
          <w:ilvl w:val="2"/>
          <w:numId w:val="34"/>
        </w:numPr>
        <w:spacing w:after="120"/>
        <w:contextualSpacing w:val="0"/>
      </w:pPr>
      <w:r>
        <w:t>Training</w:t>
      </w:r>
      <w:r w:rsidR="004E6FE8">
        <w:t>,</w:t>
      </w:r>
      <w:r>
        <w:t xml:space="preserve"> Qualification</w:t>
      </w:r>
      <w:r w:rsidR="004E6FE8">
        <w:t>, and Exclusions</w:t>
      </w:r>
    </w:p>
    <w:p w14:paraId="47C1A427" w14:textId="77777777" w:rsidR="002B096E" w:rsidRDefault="002B096E" w:rsidP="007C117E">
      <w:pPr>
        <w:pStyle w:val="ListParagraph"/>
        <w:numPr>
          <w:ilvl w:val="3"/>
          <w:numId w:val="34"/>
        </w:numPr>
        <w:spacing w:after="120"/>
        <w:contextualSpacing w:val="0"/>
      </w:pPr>
      <w:r w:rsidRPr="005505D0">
        <w:t>Initial Qualification.</w:t>
      </w:r>
      <w:r>
        <w:t xml:space="preserve"> </w:t>
      </w:r>
      <w:r w:rsidRPr="002B096E">
        <w:t xml:space="preserve">In order to initially qualify as a </w:t>
      </w:r>
      <w:r w:rsidR="001C49D4">
        <w:t xml:space="preserve">certified </w:t>
      </w:r>
      <w:r w:rsidRPr="002B096E">
        <w:t>nitrogen management p</w:t>
      </w:r>
      <w:r w:rsidR="00396840">
        <w:t>lanner</w:t>
      </w:r>
      <w:r w:rsidRPr="002B096E">
        <w:t xml:space="preserve">, </w:t>
      </w:r>
      <w:r w:rsidR="001C49D4">
        <w:t>an</w:t>
      </w:r>
      <w:r w:rsidRPr="002B096E">
        <w:t xml:space="preserve"> </w:t>
      </w:r>
      <w:r w:rsidR="000C7EEA">
        <w:t>individual</w:t>
      </w:r>
      <w:r w:rsidRPr="002B096E">
        <w:t xml:space="preserve"> must complete and pass an approved training course and then </w:t>
      </w:r>
      <w:r w:rsidR="001C49D4">
        <w:t xml:space="preserve">electronically </w:t>
      </w:r>
      <w:r w:rsidRPr="002B096E">
        <w:t xml:space="preserve">register with the Agency. The Administrator </w:t>
      </w:r>
      <w:r w:rsidR="001C49D4">
        <w:t>shall</w:t>
      </w:r>
      <w:r w:rsidR="00071382">
        <w:t xml:space="preserve"> confirm the individual’s credentials and</w:t>
      </w:r>
      <w:r w:rsidRPr="002B096E">
        <w:t xml:space="preserve"> issue a unique p</w:t>
      </w:r>
      <w:r w:rsidR="00396840">
        <w:t xml:space="preserve">lanner </w:t>
      </w:r>
      <w:r w:rsidRPr="002B096E">
        <w:t xml:space="preserve">identification number </w:t>
      </w:r>
      <w:r w:rsidR="001C49D4">
        <w:t>upon registration</w:t>
      </w:r>
      <w:r w:rsidR="00E07B7B">
        <w:t>. This</w:t>
      </w:r>
      <w:r w:rsidRPr="002B096E">
        <w:t xml:space="preserve"> initial certification shall be valid for one year.</w:t>
      </w:r>
    </w:p>
    <w:p w14:paraId="6AC3391E" w14:textId="77777777" w:rsidR="002B096E" w:rsidRDefault="002B096E" w:rsidP="007C117E">
      <w:pPr>
        <w:pStyle w:val="ListParagraph"/>
        <w:numPr>
          <w:ilvl w:val="3"/>
          <w:numId w:val="34"/>
        </w:numPr>
        <w:spacing w:after="120"/>
        <w:contextualSpacing w:val="0"/>
      </w:pPr>
      <w:r w:rsidRPr="005505D0">
        <w:t xml:space="preserve">Renewal. </w:t>
      </w:r>
      <w:r>
        <w:t>P</w:t>
      </w:r>
      <w:r w:rsidR="00396840">
        <w:t>lanner</w:t>
      </w:r>
      <w:r>
        <w:t xml:space="preserve"> certifications may be renewed for 3-year terms provided the following requirements are satisfied:</w:t>
      </w:r>
    </w:p>
    <w:p w14:paraId="5E7322A4" w14:textId="77777777" w:rsidR="002B096E" w:rsidRDefault="002B096E" w:rsidP="007C117E">
      <w:pPr>
        <w:pStyle w:val="ListParagraph"/>
        <w:numPr>
          <w:ilvl w:val="4"/>
          <w:numId w:val="34"/>
        </w:numPr>
        <w:spacing w:after="120"/>
        <w:contextualSpacing w:val="0"/>
      </w:pPr>
      <w:r>
        <w:t xml:space="preserve">Completion of </w:t>
      </w:r>
      <w:r w:rsidR="00D5698A">
        <w:t>5</w:t>
      </w:r>
      <w:r>
        <w:t xml:space="preserve"> hours of continuing education </w:t>
      </w:r>
      <w:r w:rsidR="00B22A39">
        <w:t>offered by an accredited training program</w:t>
      </w:r>
      <w:r>
        <w:t xml:space="preserve"> within the first year following certification and 1</w:t>
      </w:r>
      <w:r w:rsidR="00D5698A">
        <w:t>5</w:t>
      </w:r>
      <w:r>
        <w:t xml:space="preserve"> hours within each subsequent 3-year term; and</w:t>
      </w:r>
    </w:p>
    <w:p w14:paraId="0204D941" w14:textId="77777777" w:rsidR="00C3056C" w:rsidRDefault="002B096E" w:rsidP="007C117E">
      <w:pPr>
        <w:pStyle w:val="ListParagraph"/>
        <w:numPr>
          <w:ilvl w:val="4"/>
          <w:numId w:val="34"/>
        </w:numPr>
        <w:spacing w:after="120"/>
        <w:contextualSpacing w:val="0"/>
      </w:pPr>
      <w:r>
        <w:t xml:space="preserve">Compliance with all other requirements of this </w:t>
      </w:r>
      <w:r w:rsidR="00071382">
        <w:t>subp</w:t>
      </w:r>
      <w:r>
        <w:t>art.</w:t>
      </w:r>
    </w:p>
    <w:p w14:paraId="0F0F46C4" w14:textId="77777777" w:rsidR="004E6FE8" w:rsidRDefault="003B0063" w:rsidP="007C117E">
      <w:pPr>
        <w:pStyle w:val="ListParagraph"/>
        <w:numPr>
          <w:ilvl w:val="3"/>
          <w:numId w:val="34"/>
        </w:numPr>
        <w:spacing w:after="120"/>
        <w:contextualSpacing w:val="0"/>
      </w:pPr>
      <w:r>
        <w:t xml:space="preserve">An individual </w:t>
      </w:r>
      <w:r w:rsidR="004E6FE8">
        <w:t xml:space="preserve">with a conflict of interest is ineligible for certification as a </w:t>
      </w:r>
      <w:r w:rsidR="00071382">
        <w:t xml:space="preserve">certified </w:t>
      </w:r>
      <w:r w:rsidR="004E6FE8">
        <w:t>nitrogen manageme</w:t>
      </w:r>
      <w:r w:rsidR="00071382">
        <w:t>nt p</w:t>
      </w:r>
      <w:r w:rsidR="00396840">
        <w:t>lanner</w:t>
      </w:r>
      <w:r w:rsidR="00071382">
        <w:t xml:space="preserve"> under this subp</w:t>
      </w:r>
      <w:r w:rsidR="004E6FE8">
        <w:t>art</w:t>
      </w:r>
      <w:r w:rsidR="00C121B2">
        <w:t xml:space="preserve">. </w:t>
      </w:r>
      <w:r w:rsidR="004E6FE8">
        <w:t>A conflict of interest exists when:</w:t>
      </w:r>
    </w:p>
    <w:p w14:paraId="581A90DD" w14:textId="77777777" w:rsidR="004E6FE8" w:rsidRDefault="004E6FE8" w:rsidP="007C117E">
      <w:pPr>
        <w:pStyle w:val="ListParagraph"/>
        <w:numPr>
          <w:ilvl w:val="4"/>
          <w:numId w:val="34"/>
        </w:numPr>
        <w:spacing w:after="120"/>
        <w:contextualSpacing w:val="0"/>
      </w:pPr>
      <w:r>
        <w:t xml:space="preserve">The </w:t>
      </w:r>
      <w:r w:rsidR="000C7EEA">
        <w:t>individual</w:t>
      </w:r>
      <w:r>
        <w:t xml:space="preserve"> holds an ownership </w:t>
      </w:r>
      <w:r w:rsidR="000C7EEA">
        <w:t>interest</w:t>
      </w:r>
      <w:r>
        <w:t xml:space="preserve"> in</w:t>
      </w:r>
      <w:r w:rsidR="00071382">
        <w:t xml:space="preserve"> (greater than one percent)</w:t>
      </w:r>
      <w:r>
        <w:t>, or is employed by, a</w:t>
      </w:r>
      <w:r w:rsidR="000C7EEA">
        <w:t xml:space="preserve"> person</w:t>
      </w:r>
      <w:r>
        <w:t xml:space="preserve"> in the business of selling </w:t>
      </w:r>
      <w:r w:rsidR="00472ED4">
        <w:t xml:space="preserve">or dealing </w:t>
      </w:r>
      <w:r w:rsidR="00071382">
        <w:t>chemical</w:t>
      </w:r>
      <w:r w:rsidR="00872F0C">
        <w:t xml:space="preserve"> </w:t>
      </w:r>
      <w:r>
        <w:t>nitrogen fertilizer;</w:t>
      </w:r>
      <w:r w:rsidR="00472ED4">
        <w:t xml:space="preserve"> or</w:t>
      </w:r>
    </w:p>
    <w:p w14:paraId="0E345FF4" w14:textId="77777777" w:rsidR="004E6FE8" w:rsidRDefault="000C7EEA" w:rsidP="007C117E">
      <w:pPr>
        <w:pStyle w:val="ListParagraph"/>
        <w:numPr>
          <w:ilvl w:val="4"/>
          <w:numId w:val="34"/>
        </w:numPr>
        <w:spacing w:after="120"/>
        <w:contextualSpacing w:val="0"/>
      </w:pPr>
      <w:r>
        <w:t xml:space="preserve">The individual has held </w:t>
      </w:r>
      <w:r w:rsidR="00573A4C">
        <w:t xml:space="preserve">such a position </w:t>
      </w:r>
      <w:r w:rsidR="00071382">
        <w:t xml:space="preserve">or ownership interest </w:t>
      </w:r>
      <w:r w:rsidR="00573A4C">
        <w:t>in the last three years.</w:t>
      </w:r>
    </w:p>
    <w:p w14:paraId="0A51DC2D" w14:textId="77777777" w:rsidR="00C3056C" w:rsidRDefault="00C3056C" w:rsidP="007C117E">
      <w:pPr>
        <w:pStyle w:val="ListParagraph"/>
        <w:numPr>
          <w:ilvl w:val="2"/>
          <w:numId w:val="34"/>
        </w:numPr>
        <w:spacing w:after="120"/>
        <w:contextualSpacing w:val="0"/>
      </w:pPr>
      <w:r>
        <w:t>P</w:t>
      </w:r>
      <w:r w:rsidR="00396840">
        <w:t>lanner</w:t>
      </w:r>
      <w:r>
        <w:t xml:space="preserve"> Recordkeeping and Reporting</w:t>
      </w:r>
    </w:p>
    <w:p w14:paraId="0178573C" w14:textId="77777777" w:rsidR="002B096E" w:rsidRDefault="005505D0" w:rsidP="007C117E">
      <w:pPr>
        <w:pStyle w:val="ListParagraph"/>
        <w:numPr>
          <w:ilvl w:val="3"/>
          <w:numId w:val="34"/>
        </w:numPr>
        <w:spacing w:after="120"/>
        <w:contextualSpacing w:val="0"/>
      </w:pPr>
      <w:r>
        <w:t xml:space="preserve">Each </w:t>
      </w:r>
      <w:r w:rsidR="00872F0C">
        <w:t>individual</w:t>
      </w:r>
      <w:r>
        <w:t xml:space="preserve"> certified by the Administrator under this </w:t>
      </w:r>
      <w:r w:rsidR="00071382">
        <w:t>subp</w:t>
      </w:r>
      <w:r>
        <w:t>art shall keep records and</w:t>
      </w:r>
      <w:r w:rsidR="00107774">
        <w:t xml:space="preserve"> electronically</w:t>
      </w:r>
      <w:r>
        <w:t xml:space="preserve"> file with the Agency by </w:t>
      </w:r>
      <w:r w:rsidR="00071382" w:rsidRPr="00071382">
        <w:rPr>
          <w:highlight w:val="yellow"/>
        </w:rPr>
        <w:t>[date]</w:t>
      </w:r>
      <w:r>
        <w:t xml:space="preserve"> of each year an annual activity report covering the previous year (</w:t>
      </w:r>
      <w:r w:rsidR="00071382" w:rsidRPr="00071382">
        <w:rPr>
          <w:highlight w:val="yellow"/>
        </w:rPr>
        <w:t>[date]</w:t>
      </w:r>
      <w:r>
        <w:t xml:space="preserve"> through </w:t>
      </w:r>
      <w:r w:rsidR="00071382" w:rsidRPr="00071382">
        <w:rPr>
          <w:highlight w:val="yellow"/>
        </w:rPr>
        <w:t>[date]</w:t>
      </w:r>
      <w:r>
        <w:t>) that contains the following information:</w:t>
      </w:r>
    </w:p>
    <w:p w14:paraId="00B744B6" w14:textId="77777777" w:rsidR="005505D0" w:rsidRDefault="005505D0" w:rsidP="007C117E">
      <w:pPr>
        <w:pStyle w:val="ListParagraph"/>
        <w:numPr>
          <w:ilvl w:val="4"/>
          <w:numId w:val="34"/>
        </w:numPr>
        <w:spacing w:after="120"/>
        <w:contextualSpacing w:val="0"/>
      </w:pPr>
      <w:r>
        <w:t>The name of the certified nitrogen management p</w:t>
      </w:r>
      <w:r w:rsidR="00396840">
        <w:t>lanner</w:t>
      </w:r>
      <w:r>
        <w:t xml:space="preserve"> and </w:t>
      </w:r>
      <w:r w:rsidR="000C7EEA">
        <w:t>identification number</w:t>
      </w:r>
      <w:r>
        <w:t>;</w:t>
      </w:r>
    </w:p>
    <w:p w14:paraId="11D3982B" w14:textId="77777777" w:rsidR="00107774" w:rsidRDefault="005505D0" w:rsidP="007C117E">
      <w:pPr>
        <w:pStyle w:val="ListParagraph"/>
        <w:numPr>
          <w:ilvl w:val="4"/>
          <w:numId w:val="34"/>
        </w:numPr>
        <w:spacing w:after="120"/>
        <w:contextualSpacing w:val="0"/>
      </w:pPr>
      <w:r>
        <w:t xml:space="preserve">The number of nitrogen management plans completed; </w:t>
      </w:r>
    </w:p>
    <w:p w14:paraId="7D816260" w14:textId="77777777" w:rsidR="005505D0" w:rsidRDefault="00107774" w:rsidP="007C117E">
      <w:pPr>
        <w:pStyle w:val="ListParagraph"/>
        <w:numPr>
          <w:ilvl w:val="4"/>
          <w:numId w:val="34"/>
        </w:numPr>
        <w:spacing w:after="120"/>
        <w:contextualSpacing w:val="0"/>
      </w:pPr>
      <w:r>
        <w:t xml:space="preserve">Identification of each commercial farm for which a plan was prepared; </w:t>
      </w:r>
      <w:r w:rsidR="005505D0">
        <w:t>and</w:t>
      </w:r>
    </w:p>
    <w:p w14:paraId="67A7E9A2" w14:textId="77777777" w:rsidR="005505D0" w:rsidRDefault="005505D0" w:rsidP="007C117E">
      <w:pPr>
        <w:pStyle w:val="ListParagraph"/>
        <w:numPr>
          <w:ilvl w:val="4"/>
          <w:numId w:val="34"/>
        </w:numPr>
        <w:spacing w:after="120"/>
        <w:contextualSpacing w:val="0"/>
      </w:pPr>
      <w:r>
        <w:lastRenderedPageBreak/>
        <w:t>The acreage covered by each plan.</w:t>
      </w:r>
    </w:p>
    <w:p w14:paraId="2FBACB89" w14:textId="77777777" w:rsidR="005505D0" w:rsidRDefault="005505D0" w:rsidP="007C117E">
      <w:pPr>
        <w:pStyle w:val="ListParagraph"/>
        <w:numPr>
          <w:ilvl w:val="3"/>
          <w:numId w:val="34"/>
        </w:numPr>
        <w:spacing w:after="120"/>
        <w:contextualSpacing w:val="0"/>
      </w:pPr>
      <w:r>
        <w:t xml:space="preserve">Each certified </w:t>
      </w:r>
      <w:r w:rsidR="001E5CBF">
        <w:t>p</w:t>
      </w:r>
      <w:r w:rsidR="00396840">
        <w:t>lanner</w:t>
      </w:r>
      <w:r>
        <w:t xml:space="preserve"> shall keep a copy of each nitrogen management plan prepared under this </w:t>
      </w:r>
      <w:r w:rsidR="00BC4075">
        <w:t>subp</w:t>
      </w:r>
      <w:r>
        <w:t xml:space="preserve">art. The </w:t>
      </w:r>
      <w:r w:rsidR="001E23A9">
        <w:t>individual</w:t>
      </w:r>
      <w:r>
        <w:t xml:space="preserve"> shall also keep records of the following information for five years and make such information available to the Agency, upon request, if not included in each plan:</w:t>
      </w:r>
    </w:p>
    <w:p w14:paraId="2C1F1EE3" w14:textId="77777777" w:rsidR="005505D0" w:rsidRDefault="005505D0" w:rsidP="007C117E">
      <w:pPr>
        <w:pStyle w:val="ListParagraph"/>
        <w:numPr>
          <w:ilvl w:val="4"/>
          <w:numId w:val="34"/>
        </w:numPr>
        <w:spacing w:after="120"/>
        <w:contextualSpacing w:val="0"/>
      </w:pPr>
      <w:r>
        <w:t>Location of the farm, total acres for nitrogen application, and crop type;</w:t>
      </w:r>
    </w:p>
    <w:p w14:paraId="40F0B552" w14:textId="77777777" w:rsidR="005505D0" w:rsidRDefault="005505D0" w:rsidP="007C117E">
      <w:pPr>
        <w:pStyle w:val="ListParagraph"/>
        <w:numPr>
          <w:ilvl w:val="4"/>
          <w:numId w:val="34"/>
        </w:numPr>
        <w:spacing w:after="120"/>
        <w:contextualSpacing w:val="0"/>
      </w:pPr>
      <w:r>
        <w:t>Completed soil analysis results;</w:t>
      </w:r>
    </w:p>
    <w:p w14:paraId="6D68CFDF" w14:textId="77777777" w:rsidR="005505D0" w:rsidRDefault="00B82AE6" w:rsidP="007C117E">
      <w:pPr>
        <w:pStyle w:val="ListParagraph"/>
        <w:numPr>
          <w:ilvl w:val="4"/>
          <w:numId w:val="34"/>
        </w:numPr>
        <w:spacing w:after="120"/>
        <w:contextualSpacing w:val="0"/>
      </w:pPr>
      <w:r>
        <w:t>Realistic c</w:t>
      </w:r>
      <w:r w:rsidR="00B6518A">
        <w:t>rop yield goals</w:t>
      </w:r>
      <w:r w:rsidR="005505D0">
        <w:t xml:space="preserve"> and basis for calculations;</w:t>
      </w:r>
    </w:p>
    <w:p w14:paraId="68FB89FB" w14:textId="77777777" w:rsidR="005505D0" w:rsidRDefault="005505D0" w:rsidP="007C117E">
      <w:pPr>
        <w:pStyle w:val="ListParagraph"/>
        <w:numPr>
          <w:ilvl w:val="4"/>
          <w:numId w:val="34"/>
        </w:numPr>
        <w:spacing w:after="120"/>
        <w:contextualSpacing w:val="0"/>
      </w:pPr>
      <w:r>
        <w:t>Recomm</w:t>
      </w:r>
      <w:r w:rsidR="00B82AE6">
        <w:t>ended nitrogen application rate targets</w:t>
      </w:r>
      <w:r>
        <w:t xml:space="preserve"> for each crop and field, including application time and methods; and</w:t>
      </w:r>
    </w:p>
    <w:p w14:paraId="14E958A6" w14:textId="77777777" w:rsidR="005505D0" w:rsidRDefault="005505D0" w:rsidP="007C117E">
      <w:pPr>
        <w:pStyle w:val="ListParagraph"/>
        <w:numPr>
          <w:ilvl w:val="4"/>
          <w:numId w:val="34"/>
        </w:numPr>
        <w:spacing w:after="120"/>
        <w:contextualSpacing w:val="0"/>
      </w:pPr>
      <w:r>
        <w:t>Any adjustments of recommendations due to limitations, which shall be scientifically justified and documented.</w:t>
      </w:r>
    </w:p>
    <w:p w14:paraId="56FA9273" w14:textId="77777777" w:rsidR="00146635" w:rsidRDefault="001E5CBF" w:rsidP="007C117E">
      <w:pPr>
        <w:pStyle w:val="ListParagraph"/>
        <w:numPr>
          <w:ilvl w:val="2"/>
          <w:numId w:val="34"/>
        </w:numPr>
        <w:spacing w:after="120"/>
        <w:contextualSpacing w:val="0"/>
      </w:pPr>
      <w:r>
        <w:t>Suspension and Revocation</w:t>
      </w:r>
      <w:r w:rsidR="00973C8E">
        <w:t xml:space="preserve">. </w:t>
      </w:r>
    </w:p>
    <w:p w14:paraId="65D11DD1" w14:textId="77777777" w:rsidR="00973C8E" w:rsidRDefault="00973C8E" w:rsidP="007C117E">
      <w:pPr>
        <w:pStyle w:val="ListParagraph"/>
        <w:numPr>
          <w:ilvl w:val="3"/>
          <w:numId w:val="34"/>
        </w:numPr>
        <w:spacing w:after="120"/>
        <w:contextualSpacing w:val="0"/>
      </w:pPr>
      <w:r>
        <w:t xml:space="preserve">The Administrator may suspend or revoke a certification issued under this section of any </w:t>
      </w:r>
      <w:r w:rsidR="00872F0C">
        <w:t>individual</w:t>
      </w:r>
      <w:r>
        <w:t xml:space="preserve"> who violates a requirement of this </w:t>
      </w:r>
      <w:r w:rsidR="00B82AE6">
        <w:t>subp</w:t>
      </w:r>
      <w:r>
        <w:t>art, including:</w:t>
      </w:r>
    </w:p>
    <w:p w14:paraId="2271C52D" w14:textId="77777777" w:rsidR="00973C8E" w:rsidRDefault="00973C8E" w:rsidP="00B82AE6">
      <w:pPr>
        <w:pStyle w:val="ListParagraph"/>
        <w:numPr>
          <w:ilvl w:val="4"/>
          <w:numId w:val="34"/>
        </w:numPr>
        <w:spacing w:after="120"/>
        <w:contextualSpacing w:val="0"/>
      </w:pPr>
      <w:r>
        <w:t>Providing misleading, false, or fraudulent information in applying for a certification</w:t>
      </w:r>
      <w:r w:rsidR="001E23A9">
        <w:t>;</w:t>
      </w:r>
    </w:p>
    <w:p w14:paraId="01A6188F" w14:textId="77777777" w:rsidR="001E23A9" w:rsidRDefault="00973C8E" w:rsidP="007C117E">
      <w:pPr>
        <w:pStyle w:val="ListParagraph"/>
        <w:numPr>
          <w:ilvl w:val="4"/>
          <w:numId w:val="34"/>
        </w:numPr>
        <w:spacing w:after="120"/>
        <w:contextualSpacing w:val="0"/>
      </w:pPr>
      <w:r>
        <w:t>Preparing a nitrogen management plan without an active certification</w:t>
      </w:r>
      <w:r w:rsidR="001E23A9">
        <w:t xml:space="preserve">; </w:t>
      </w:r>
    </w:p>
    <w:p w14:paraId="5C08C4D1" w14:textId="77777777" w:rsidR="00973C8E" w:rsidRDefault="001E23A9" w:rsidP="007C117E">
      <w:pPr>
        <w:pStyle w:val="ListParagraph"/>
        <w:numPr>
          <w:ilvl w:val="4"/>
          <w:numId w:val="34"/>
        </w:numPr>
        <w:spacing w:after="120"/>
        <w:contextualSpacing w:val="0"/>
      </w:pPr>
      <w:r>
        <w:t>Preparing a nitrogen management plan that contains knowingly false or misleading information; or</w:t>
      </w:r>
    </w:p>
    <w:p w14:paraId="57737FD6" w14:textId="77777777" w:rsidR="00973C8E" w:rsidRDefault="00973C8E" w:rsidP="007C117E">
      <w:pPr>
        <w:pStyle w:val="ListParagraph"/>
        <w:numPr>
          <w:ilvl w:val="4"/>
          <w:numId w:val="34"/>
        </w:numPr>
        <w:spacing w:after="120"/>
        <w:contextualSpacing w:val="0"/>
      </w:pPr>
      <w:r>
        <w:t>Failing to promptly allow the Agency access to inspect any required records</w:t>
      </w:r>
      <w:r w:rsidR="00B82AE6">
        <w:t>, which in no event shall exceed 30 days.</w:t>
      </w:r>
    </w:p>
    <w:p w14:paraId="04FC07FE" w14:textId="77777777" w:rsidR="00146635" w:rsidRDefault="00146635" w:rsidP="007C117E">
      <w:pPr>
        <w:pStyle w:val="ListParagraph"/>
        <w:numPr>
          <w:ilvl w:val="3"/>
          <w:numId w:val="34"/>
        </w:numPr>
        <w:spacing w:after="120"/>
        <w:contextualSpacing w:val="0"/>
      </w:pPr>
      <w:r>
        <w:t xml:space="preserve">Failure to complete continuing education requirements prior to expiration of an active certification may result in suspension or revocation of the </w:t>
      </w:r>
      <w:r w:rsidR="003B0063">
        <w:t>individual</w:t>
      </w:r>
      <w:r>
        <w:t xml:space="preserve">’s certification and require the </w:t>
      </w:r>
      <w:r w:rsidR="003B0063">
        <w:t>individual</w:t>
      </w:r>
      <w:r>
        <w:t xml:space="preserve"> to re-take the initial qualification training course prior to reinstatement.</w:t>
      </w:r>
    </w:p>
    <w:p w14:paraId="53CB472E" w14:textId="77777777" w:rsidR="00A30665" w:rsidRPr="00A30665" w:rsidRDefault="00A30665" w:rsidP="007C117E">
      <w:pPr>
        <w:pStyle w:val="ListParagraph"/>
        <w:numPr>
          <w:ilvl w:val="1"/>
          <w:numId w:val="34"/>
        </w:numPr>
        <w:spacing w:after="120"/>
        <w:contextualSpacing w:val="0"/>
      </w:pPr>
      <w:r>
        <w:rPr>
          <w:b/>
        </w:rPr>
        <w:t>Training Programs and Continuing Education</w:t>
      </w:r>
    </w:p>
    <w:p w14:paraId="38769A7C" w14:textId="77777777" w:rsidR="00A30665" w:rsidRDefault="00BB68D9" w:rsidP="007C117E">
      <w:pPr>
        <w:pStyle w:val="ListParagraph"/>
        <w:numPr>
          <w:ilvl w:val="2"/>
          <w:numId w:val="34"/>
        </w:numPr>
        <w:spacing w:after="120"/>
        <w:contextualSpacing w:val="0"/>
      </w:pPr>
      <w:r>
        <w:t xml:space="preserve">Any nitrogen management certification program may apply for </w:t>
      </w:r>
      <w:r w:rsidR="00D30FB5">
        <w:t>accreditation</w:t>
      </w:r>
      <w:r>
        <w:t xml:space="preserve"> in accordance with the provisions of this paragraph, by submitting to the Administrator verification that the program meets all of the following standards:</w:t>
      </w:r>
    </w:p>
    <w:p w14:paraId="39115AAB" w14:textId="77777777" w:rsidR="00FE06A0" w:rsidRDefault="00FE06A0" w:rsidP="007C117E">
      <w:pPr>
        <w:pStyle w:val="ListParagraph"/>
        <w:numPr>
          <w:ilvl w:val="3"/>
          <w:numId w:val="34"/>
        </w:numPr>
        <w:spacing w:after="120"/>
        <w:contextualSpacing w:val="0"/>
      </w:pPr>
      <w:r>
        <w:t>Each program must provide adequate education on best management practices for nitrogen management, including the 4Rs, use of cover crops,</w:t>
      </w:r>
      <w:r w:rsidR="001E5CBF">
        <w:t xml:space="preserve"> manure management, and other emerging strategies</w:t>
      </w:r>
      <w:r>
        <w:t>, as well as education on how to apply such methods</w:t>
      </w:r>
      <w:r w:rsidR="00AF4EE2">
        <w:t xml:space="preserve"> economically</w:t>
      </w:r>
      <w:r>
        <w:t xml:space="preserve"> in the field</w:t>
      </w:r>
      <w:r w:rsidR="003D3BB4">
        <w:t>.</w:t>
      </w:r>
    </w:p>
    <w:p w14:paraId="69D020DE" w14:textId="77777777" w:rsidR="00B46850" w:rsidRDefault="00B46850" w:rsidP="007C117E">
      <w:pPr>
        <w:pStyle w:val="ListParagraph"/>
        <w:numPr>
          <w:ilvl w:val="3"/>
          <w:numId w:val="34"/>
        </w:numPr>
        <w:spacing w:after="120"/>
        <w:contextualSpacing w:val="0"/>
      </w:pPr>
      <w:r>
        <w:t>Each program must provide adequate education on the environmental consequences of nitrogen use.</w:t>
      </w:r>
    </w:p>
    <w:p w14:paraId="7089E12D" w14:textId="77777777" w:rsidR="00FE06A0" w:rsidRDefault="00FE06A0" w:rsidP="007C117E">
      <w:pPr>
        <w:pStyle w:val="ListParagraph"/>
        <w:numPr>
          <w:ilvl w:val="3"/>
          <w:numId w:val="34"/>
        </w:numPr>
        <w:spacing w:after="120"/>
        <w:contextualSpacing w:val="0"/>
      </w:pPr>
      <w:r>
        <w:t xml:space="preserve">Each program must provide training on </w:t>
      </w:r>
      <w:r w:rsidR="003D3BB4">
        <w:t xml:space="preserve">all aspects of preparing nitrogen management plans under this </w:t>
      </w:r>
      <w:r w:rsidR="00BC4075">
        <w:t>subp</w:t>
      </w:r>
      <w:r w:rsidR="003D3BB4">
        <w:t xml:space="preserve">art, including </w:t>
      </w:r>
      <w:r>
        <w:t xml:space="preserve">calculating </w:t>
      </w:r>
      <w:r w:rsidR="001E5CBF">
        <w:t xml:space="preserve">reasonable </w:t>
      </w:r>
      <w:r>
        <w:t xml:space="preserve">crop yields </w:t>
      </w:r>
      <w:r>
        <w:lastRenderedPageBreak/>
        <w:t>and nitrogen needs</w:t>
      </w:r>
      <w:r w:rsidR="003D3BB4">
        <w:t xml:space="preserve">, performing </w:t>
      </w:r>
      <w:r w:rsidR="001E5CBF">
        <w:t xml:space="preserve">soil and manure testing </w:t>
      </w:r>
      <w:r w:rsidR="003D3BB4">
        <w:t>and interpreting results, and identifying appropriate cover cropping methods.</w:t>
      </w:r>
    </w:p>
    <w:p w14:paraId="74907734" w14:textId="77777777" w:rsidR="007B7C6F" w:rsidRDefault="003D3BB4" w:rsidP="007C117E">
      <w:pPr>
        <w:pStyle w:val="ListParagraph"/>
        <w:numPr>
          <w:ilvl w:val="3"/>
          <w:numId w:val="34"/>
        </w:numPr>
        <w:spacing w:after="120"/>
        <w:contextualSpacing w:val="0"/>
      </w:pPr>
      <w:r>
        <w:t>Each program must provide</w:t>
      </w:r>
      <w:r w:rsidR="007B7C6F">
        <w:t xml:space="preserve"> instruction</w:t>
      </w:r>
      <w:r>
        <w:t xml:space="preserve"> on administrative and technical skills, including use of the Agency’s online data reporting system.</w:t>
      </w:r>
    </w:p>
    <w:p w14:paraId="6539E978" w14:textId="77777777" w:rsidR="003D3BB4" w:rsidRDefault="007B7C6F" w:rsidP="007C117E">
      <w:pPr>
        <w:pStyle w:val="ListParagraph"/>
        <w:numPr>
          <w:ilvl w:val="3"/>
          <w:numId w:val="34"/>
        </w:numPr>
        <w:spacing w:after="120"/>
        <w:contextualSpacing w:val="0"/>
      </w:pPr>
      <w:r>
        <w:t xml:space="preserve">Each program must include an examination component with testing to verify competence in the skills and </w:t>
      </w:r>
      <w:r w:rsidR="00B46850">
        <w:t xml:space="preserve">knowledge of the </w:t>
      </w:r>
      <w:r>
        <w:t>material set forth in (1) - (</w:t>
      </w:r>
      <w:r w:rsidR="00B46850">
        <w:t>4</w:t>
      </w:r>
      <w:r>
        <w:t>), above. Completed tests must be graded by an entity or individual who receives no benefit ba</w:t>
      </w:r>
      <w:r w:rsidR="00DD420E">
        <w:t xml:space="preserve">sed on the outcome of testing. </w:t>
      </w:r>
      <w:r>
        <w:t xml:space="preserve">Sufficient measures </w:t>
      </w:r>
      <w:r w:rsidR="00E07B7B">
        <w:t xml:space="preserve">must be taken to ensure that tests are completed honestly by each applicant. </w:t>
      </w:r>
      <w:r w:rsidR="00E07B7B" w:rsidRPr="00E07B7B">
        <w:t xml:space="preserve">Each test must provide a means of verifying the identification of </w:t>
      </w:r>
      <w:r w:rsidR="00A07470">
        <w:t>the individual taking the test.</w:t>
      </w:r>
    </w:p>
    <w:p w14:paraId="79BE89DD" w14:textId="77777777" w:rsidR="00D30FB5" w:rsidRDefault="00D30FB5" w:rsidP="007C117E">
      <w:pPr>
        <w:pStyle w:val="ListParagraph"/>
        <w:numPr>
          <w:ilvl w:val="3"/>
          <w:numId w:val="34"/>
        </w:numPr>
        <w:spacing w:after="120"/>
        <w:contextualSpacing w:val="0"/>
      </w:pPr>
      <w:r>
        <w:t xml:space="preserve">Each program must provide proof of completion with a unique, verifiable identification number for each </w:t>
      </w:r>
      <w:r w:rsidR="00A07470">
        <w:t>applicant which passes the test that can be submitted by the individual to the Agency.</w:t>
      </w:r>
    </w:p>
    <w:p w14:paraId="1DBBEB5B" w14:textId="77777777" w:rsidR="00D30FB5" w:rsidRDefault="00D30FB5" w:rsidP="007C117E">
      <w:pPr>
        <w:pStyle w:val="ListParagraph"/>
        <w:numPr>
          <w:ilvl w:val="2"/>
          <w:numId w:val="34"/>
        </w:numPr>
        <w:spacing w:after="120"/>
        <w:contextualSpacing w:val="0"/>
      </w:pPr>
      <w:r w:rsidRPr="00D30FB5">
        <w:t xml:space="preserve">In deciding whether to </w:t>
      </w:r>
      <w:r>
        <w:t>grant accreditation</w:t>
      </w:r>
      <w:r w:rsidRPr="00D30FB5">
        <w:t>, the Administrator will consider the extent to which the</w:t>
      </w:r>
      <w:r>
        <w:t xml:space="preserve"> training</w:t>
      </w:r>
      <w:r w:rsidRPr="00D30FB5">
        <w:t xml:space="preserve"> </w:t>
      </w:r>
      <w:r>
        <w:t xml:space="preserve">program </w:t>
      </w:r>
      <w:r w:rsidRPr="00D30FB5">
        <w:t>applicant has documented that its program meets the standards set forth in this section. The Administrator reserves the right to consider other factors deemed relevant to ensure the effectiveness of certification programs.</w:t>
      </w:r>
    </w:p>
    <w:p w14:paraId="4D40D681" w14:textId="77777777" w:rsidR="00D30FB5" w:rsidRDefault="00D30FB5" w:rsidP="007C117E">
      <w:pPr>
        <w:pStyle w:val="ListParagraph"/>
        <w:numPr>
          <w:ilvl w:val="2"/>
          <w:numId w:val="34"/>
        </w:numPr>
        <w:spacing w:after="120"/>
        <w:contextualSpacing w:val="0"/>
      </w:pPr>
      <w:r w:rsidRPr="00D30FB5">
        <w:t>Directors of approved certification programs must conduct periodic reviews of test subject material and update the material based upon the latest technological developments i</w:t>
      </w:r>
      <w:r>
        <w:t>n nitrogen management</w:t>
      </w:r>
      <w:r w:rsidRPr="00D30FB5">
        <w:t xml:space="preserve">. A written summary of the review and any changes made must be submitted to the Administrator </w:t>
      </w:r>
      <w:r>
        <w:t xml:space="preserve">at minimum </w:t>
      </w:r>
      <w:r w:rsidRPr="00D30FB5">
        <w:t>every two years</w:t>
      </w:r>
      <w:r>
        <w:t xml:space="preserve"> to maintain accreditation</w:t>
      </w:r>
      <w:r w:rsidRPr="00D30FB5">
        <w:t>.</w:t>
      </w:r>
    </w:p>
    <w:p w14:paraId="4B71E18A" w14:textId="77777777" w:rsidR="00C90E8C" w:rsidRDefault="00C90E8C" w:rsidP="007C117E">
      <w:pPr>
        <w:pStyle w:val="ListParagraph"/>
        <w:numPr>
          <w:ilvl w:val="2"/>
          <w:numId w:val="34"/>
        </w:numPr>
        <w:spacing w:after="120"/>
        <w:contextualSpacing w:val="0"/>
      </w:pPr>
      <w:r>
        <w:t>Accredited programs may offer continuing education programs and shall provide attendees with certificates to document attendance.</w:t>
      </w:r>
    </w:p>
    <w:p w14:paraId="6AE63A54" w14:textId="77777777" w:rsidR="00C90E8C" w:rsidRPr="00CB04B0" w:rsidRDefault="00D30FB5" w:rsidP="007C117E">
      <w:pPr>
        <w:pStyle w:val="ListParagraph"/>
        <w:numPr>
          <w:ilvl w:val="2"/>
          <w:numId w:val="34"/>
        </w:numPr>
        <w:spacing w:after="120"/>
        <w:contextualSpacing w:val="0"/>
      </w:pPr>
      <w:r w:rsidRPr="00D30FB5">
        <w:t>If at any time an a</w:t>
      </w:r>
      <w:r w:rsidR="00C90E8C">
        <w:t>ccredited</w:t>
      </w:r>
      <w:r w:rsidRPr="00D30FB5">
        <w:t xml:space="preserve"> program is conducted in a manner not consistent with the representations made</w:t>
      </w:r>
      <w:r w:rsidR="00C90E8C">
        <w:t xml:space="preserve"> in the application for accreditation</w:t>
      </w:r>
      <w:r w:rsidRPr="00D30FB5">
        <w:t xml:space="preserve"> of the program under this section, the Administrator reserves the right to revoke </w:t>
      </w:r>
      <w:r w:rsidR="000836D4">
        <w:t>accreditation.</w:t>
      </w:r>
    </w:p>
    <w:sectPr w:rsidR="00C90E8C" w:rsidRPr="00CB04B0" w:rsidSect="002A793C">
      <w:footerReference w:type="default" r:id="rId8"/>
      <w:footerReference w:type="firs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A06E0" w14:textId="77777777" w:rsidR="008628EF" w:rsidRDefault="008628EF" w:rsidP="00BF44A2">
      <w:r>
        <w:separator/>
      </w:r>
    </w:p>
  </w:endnote>
  <w:endnote w:type="continuationSeparator" w:id="0">
    <w:p w14:paraId="19175D27" w14:textId="77777777" w:rsidR="008628EF" w:rsidRDefault="008628EF" w:rsidP="00BF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019898"/>
      <w:docPartObj>
        <w:docPartGallery w:val="Page Numbers (Bottom of Page)"/>
        <w:docPartUnique/>
      </w:docPartObj>
    </w:sdtPr>
    <w:sdtEndPr>
      <w:rPr>
        <w:bCs/>
      </w:rPr>
    </w:sdtEndPr>
    <w:sdtContent>
      <w:p w14:paraId="5232DF06" w14:textId="77777777" w:rsidR="00A46EA3" w:rsidRDefault="00A46EA3" w:rsidP="002A793C">
        <w:pPr>
          <w:pStyle w:val="Footer"/>
          <w:spacing w:after="0"/>
          <w:jc w:val="center"/>
        </w:pPr>
        <w:r w:rsidRPr="00F43D14">
          <w:t xml:space="preserve">Page </w:t>
        </w:r>
        <w:r w:rsidRPr="00F43D14">
          <w:rPr>
            <w:bCs/>
          </w:rPr>
          <w:fldChar w:fldCharType="begin"/>
        </w:r>
        <w:r w:rsidRPr="00F43D14">
          <w:rPr>
            <w:bCs/>
          </w:rPr>
          <w:instrText xml:space="preserve"> PAGE </w:instrText>
        </w:r>
        <w:r w:rsidRPr="00F43D14">
          <w:rPr>
            <w:bCs/>
          </w:rPr>
          <w:fldChar w:fldCharType="separate"/>
        </w:r>
        <w:r w:rsidR="00171C60">
          <w:rPr>
            <w:bCs/>
            <w:noProof/>
          </w:rPr>
          <w:t>10</w:t>
        </w:r>
        <w:r w:rsidRPr="00F43D14">
          <w:rPr>
            <w:bCs/>
          </w:rPr>
          <w:fldChar w:fldCharType="end"/>
        </w:r>
        <w:r w:rsidRPr="00F43D14">
          <w:t xml:space="preserve"> of </w:t>
        </w:r>
        <w:r w:rsidRPr="00F43D14">
          <w:rPr>
            <w:bCs/>
          </w:rPr>
          <w:fldChar w:fldCharType="begin"/>
        </w:r>
        <w:r w:rsidRPr="00F43D14">
          <w:rPr>
            <w:bCs/>
          </w:rPr>
          <w:instrText xml:space="preserve"> NUMPAGES  </w:instrText>
        </w:r>
        <w:r w:rsidRPr="00F43D14">
          <w:rPr>
            <w:bCs/>
          </w:rPr>
          <w:fldChar w:fldCharType="separate"/>
        </w:r>
        <w:r w:rsidR="00171C60">
          <w:rPr>
            <w:bCs/>
            <w:noProof/>
          </w:rPr>
          <w:t>10</w:t>
        </w:r>
        <w:r w:rsidRPr="00F43D14">
          <w:rPr>
            <w:bCs/>
          </w:rPr>
          <w:fldChar w:fldCharType="end"/>
        </w:r>
      </w:p>
    </w:sdtContent>
  </w:sdt>
  <w:p w14:paraId="04A2C5DF" w14:textId="77777777" w:rsidR="00A46EA3" w:rsidRDefault="00A46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968349"/>
      <w:docPartObj>
        <w:docPartGallery w:val="Page Numbers (Bottom of Page)"/>
        <w:docPartUnique/>
      </w:docPartObj>
    </w:sdtPr>
    <w:sdtEndPr>
      <w:rPr>
        <w:noProof/>
      </w:rPr>
    </w:sdtEndPr>
    <w:sdtContent>
      <w:p w14:paraId="1BC914A6" w14:textId="77777777" w:rsidR="00A46EA3" w:rsidRDefault="00A46EA3" w:rsidP="00A46EA3">
        <w:pPr>
          <w:pStyle w:val="Footer"/>
          <w:jc w:val="center"/>
        </w:pPr>
        <w:r w:rsidRPr="00D67705">
          <w:fldChar w:fldCharType="begin"/>
        </w:r>
        <w:r w:rsidRPr="00D67705">
          <w:instrText xml:space="preserve"> PAGE   \* MERGEFORMAT </w:instrText>
        </w:r>
        <w:r w:rsidRPr="00D67705">
          <w:fldChar w:fldCharType="separate"/>
        </w:r>
        <w:r>
          <w:rPr>
            <w:noProof/>
          </w:rPr>
          <w:t>1</w:t>
        </w:r>
        <w:r w:rsidRPr="00D67705">
          <w:rPr>
            <w:noProof/>
          </w:rPr>
          <w:fldChar w:fldCharType="end"/>
        </w:r>
      </w:p>
    </w:sdtContent>
  </w:sdt>
  <w:p w14:paraId="0C29DA7B" w14:textId="77777777" w:rsidR="00A46EA3" w:rsidRDefault="00A46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B2771" w14:textId="77777777" w:rsidR="008628EF" w:rsidRDefault="008628EF" w:rsidP="00BF44A2">
      <w:r>
        <w:separator/>
      </w:r>
    </w:p>
  </w:footnote>
  <w:footnote w:type="continuationSeparator" w:id="0">
    <w:p w14:paraId="51FD032F" w14:textId="77777777" w:rsidR="008628EF" w:rsidRPr="00BF44A2" w:rsidRDefault="008628EF" w:rsidP="00BF44A2">
      <w:r>
        <w:separator/>
      </w:r>
    </w:p>
  </w:footnote>
  <w:footnote w:type="continuationNotice" w:id="1">
    <w:p w14:paraId="4EE35D60" w14:textId="77777777" w:rsidR="008628EF" w:rsidRDefault="008628EF">
      <w:r>
        <w:t>(</w:t>
      </w:r>
      <w:proofErr w:type="gramStart"/>
      <w:r>
        <w:t>continued</w:t>
      </w:r>
      <w:proofErr w:type="gram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19882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96A111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A1C3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D095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76E1D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624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F22A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EECDC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8C14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C039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267CB"/>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82A653B"/>
    <w:multiLevelType w:val="hybridMultilevel"/>
    <w:tmpl w:val="5FFCCEC0"/>
    <w:lvl w:ilvl="0" w:tplc="F476E19A">
      <w:start w:val="1"/>
      <w:numFmt w:val="decimal"/>
      <w:pStyle w:val="NumberedParagraphSing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55679B"/>
    <w:multiLevelType w:val="multilevel"/>
    <w:tmpl w:val="E7541A2A"/>
    <w:numStyleLink w:val="ListNumbers"/>
  </w:abstractNum>
  <w:abstractNum w:abstractNumId="13" w15:restartNumberingAfterBreak="0">
    <w:nsid w:val="0A4811F7"/>
    <w:multiLevelType w:val="hybridMultilevel"/>
    <w:tmpl w:val="DF205194"/>
    <w:lvl w:ilvl="0" w:tplc="9C085498">
      <w:start w:val="1"/>
      <w:numFmt w:val="upperLetter"/>
      <w:pStyle w:val="LetteredParagraphSing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960B76"/>
    <w:multiLevelType w:val="hybridMultilevel"/>
    <w:tmpl w:val="DCD2F0EA"/>
    <w:lvl w:ilvl="0" w:tplc="55062CD8">
      <w:start w:val="1"/>
      <w:numFmt w:val="upperLetter"/>
      <w:pStyle w:val="LetteredParagraphDoub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946B9D"/>
    <w:multiLevelType w:val="multilevel"/>
    <w:tmpl w:val="930EFA42"/>
    <w:lvl w:ilvl="0">
      <w:start w:val="82"/>
      <w:numFmt w:val="decimal"/>
      <w:lvlText w:val="Part %1."/>
      <w:lvlJc w:val="left"/>
      <w:pPr>
        <w:ind w:left="0" w:firstLine="0"/>
      </w:pPr>
      <w:rPr>
        <w:rFonts w:hint="default"/>
      </w:rPr>
    </w:lvl>
    <w:lvl w:ilvl="1">
      <w:start w:val="1"/>
      <w:numFmt w:val="decimal"/>
      <w:lvlText w:val="§ %1.%2"/>
      <w:lvlJc w:val="left"/>
      <w:pPr>
        <w:ind w:left="0" w:firstLine="0"/>
      </w:pPr>
      <w:rPr>
        <w:rFonts w:hint="default"/>
        <w:b/>
      </w:rPr>
    </w:lvl>
    <w:lvl w:ilvl="2">
      <w:start w:val="1"/>
      <w:numFmt w:val="lowerLetter"/>
      <w:lvlText w:val="(%3)"/>
      <w:lvlJc w:val="left"/>
      <w:pPr>
        <w:ind w:left="720" w:hanging="432"/>
      </w:pPr>
      <w:rPr>
        <w:rFonts w:hint="default"/>
        <w:b w:val="0"/>
      </w:rPr>
    </w:lvl>
    <w:lvl w:ilvl="3">
      <w:start w:val="1"/>
      <w:numFmt w:val="decimal"/>
      <w:lvlText w:val="(%4)"/>
      <w:lvlJc w:val="left"/>
      <w:pPr>
        <w:ind w:left="1152" w:hanging="432"/>
      </w:pPr>
      <w:rPr>
        <w:rFonts w:hint="default"/>
        <w:b w:val="0"/>
      </w:rPr>
    </w:lvl>
    <w:lvl w:ilvl="4">
      <w:start w:val="1"/>
      <w:numFmt w:val="lowerRoman"/>
      <w:lvlText w:val="(%5)"/>
      <w:lvlJc w:val="left"/>
      <w:pPr>
        <w:tabs>
          <w:tab w:val="num" w:pos="1152"/>
        </w:tabs>
        <w:ind w:left="1584" w:hanging="432"/>
      </w:pPr>
      <w:rPr>
        <w:rFonts w:hint="default"/>
        <w:b w:val="0"/>
      </w:rPr>
    </w:lvl>
    <w:lvl w:ilvl="5">
      <w:start w:val="1"/>
      <w:numFmt w:val="upperLetter"/>
      <w:lvlText w:val="(%6)"/>
      <w:lvlJc w:val="left"/>
      <w:pPr>
        <w:tabs>
          <w:tab w:val="num" w:pos="2016"/>
        </w:tabs>
        <w:ind w:left="2016" w:hanging="432"/>
      </w:pPr>
      <w:rPr>
        <w:rFonts w:hint="default"/>
        <w:b w:val="0"/>
      </w:rPr>
    </w:lvl>
    <w:lvl w:ilvl="6">
      <w:start w:val="1"/>
      <w:numFmt w:val="decimal"/>
      <w:lvlText w:val="(%7)"/>
      <w:lvlJc w:val="left"/>
      <w:pPr>
        <w:tabs>
          <w:tab w:val="num" w:pos="2448"/>
        </w:tabs>
        <w:ind w:left="2448" w:hanging="432"/>
      </w:pPr>
      <w:rPr>
        <w:rFonts w:hint="default"/>
        <w:b w:val="0"/>
        <w:i/>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2BFF0437"/>
    <w:multiLevelType w:val="multilevel"/>
    <w:tmpl w:val="E7541A2A"/>
    <w:styleLink w:val="ListNumbers"/>
    <w:lvl w:ilvl="0">
      <w:start w:val="1"/>
      <w:numFmt w:val="decimal"/>
      <w:pStyle w:val="ListNumber"/>
      <w:lvlText w:val="%1."/>
      <w:lvlJc w:val="left"/>
      <w:pPr>
        <w:tabs>
          <w:tab w:val="num" w:pos="360"/>
        </w:tabs>
        <w:ind w:left="360" w:hanging="360"/>
      </w:pPr>
      <w:rPr>
        <w:rFonts w:hint="default"/>
      </w:rPr>
    </w:lvl>
    <w:lvl w:ilvl="1">
      <w:start w:val="1"/>
      <w:numFmt w:val="decimal"/>
      <w:pStyle w:val="ListNumber2"/>
      <w:lvlText w:val="%2."/>
      <w:lvlJc w:val="left"/>
      <w:pPr>
        <w:tabs>
          <w:tab w:val="num" w:pos="720"/>
        </w:tabs>
        <w:ind w:left="720" w:hanging="360"/>
      </w:pPr>
      <w:rPr>
        <w:rFonts w:hint="default"/>
      </w:rPr>
    </w:lvl>
    <w:lvl w:ilvl="2">
      <w:start w:val="1"/>
      <w:numFmt w:val="decimal"/>
      <w:pStyle w:val="ListNumber3"/>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decimal"/>
      <w:pStyle w:val="ListNumber5"/>
      <w:lvlText w:val="%5."/>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7" w15:restartNumberingAfterBreak="0">
    <w:nsid w:val="2E0F3282"/>
    <w:multiLevelType w:val="multilevel"/>
    <w:tmpl w:val="371826C2"/>
    <w:styleLink w:val="CovingtonHeadings"/>
    <w:lvl w:ilvl="0">
      <w:start w:val="1"/>
      <w:numFmt w:val="upperRoman"/>
      <w:pStyle w:val="Heading1"/>
      <w:lvlText w:val="%1."/>
      <w:lvlJc w:val="left"/>
      <w:pPr>
        <w:tabs>
          <w:tab w:val="num" w:pos="720"/>
        </w:tabs>
        <w:ind w:left="720" w:hanging="720"/>
      </w:pPr>
      <w:rPr>
        <w:rFonts w:asciiTheme="majorHAnsi" w:hAnsiTheme="majorHAnsi" w:hint="default"/>
        <w:sz w:val="24"/>
      </w:rPr>
    </w:lvl>
    <w:lvl w:ilvl="1">
      <w:start w:val="1"/>
      <w:numFmt w:val="upperLetter"/>
      <w:pStyle w:val="Heading2"/>
      <w:lvlText w:val="%2."/>
      <w:lvlJc w:val="left"/>
      <w:pPr>
        <w:tabs>
          <w:tab w:val="num" w:pos="1440"/>
        </w:tabs>
        <w:ind w:left="1440" w:hanging="720"/>
      </w:pPr>
      <w:rPr>
        <w:rFonts w:hint="default"/>
      </w:rPr>
    </w:lvl>
    <w:lvl w:ilvl="2">
      <w:start w:val="1"/>
      <w:numFmt w:val="decimal"/>
      <w:pStyle w:val="Heading3"/>
      <w:lvlText w:val="%3."/>
      <w:lvlJc w:val="left"/>
      <w:pPr>
        <w:tabs>
          <w:tab w:val="num" w:pos="2160"/>
        </w:tabs>
        <w:ind w:left="2160" w:hanging="720"/>
      </w:pPr>
      <w:rPr>
        <w:rFonts w:hint="default"/>
      </w:rPr>
    </w:lvl>
    <w:lvl w:ilvl="3">
      <w:start w:val="1"/>
      <w:numFmt w:val="lowerLetter"/>
      <w:pStyle w:val="Heading4"/>
      <w:lvlText w:val="%4)"/>
      <w:lvlJc w:val="left"/>
      <w:pPr>
        <w:tabs>
          <w:tab w:val="num" w:pos="2880"/>
        </w:tabs>
        <w:ind w:left="2880" w:hanging="720"/>
      </w:pPr>
      <w:rPr>
        <w:rFonts w:hint="default"/>
      </w:rPr>
    </w:lvl>
    <w:lvl w:ilvl="4">
      <w:start w:val="1"/>
      <w:numFmt w:val="decimal"/>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4320"/>
        </w:tabs>
        <w:ind w:left="4320" w:hanging="720"/>
      </w:pPr>
      <w:rPr>
        <w:rFonts w:hint="default"/>
      </w:rPr>
    </w:lvl>
    <w:lvl w:ilvl="6">
      <w:start w:val="1"/>
      <w:numFmt w:val="lowerRoman"/>
      <w:pStyle w:val="Heading7"/>
      <w:lvlText w:val="(%7)"/>
      <w:lvlJc w:val="left"/>
      <w:pPr>
        <w:tabs>
          <w:tab w:val="num" w:pos="5040"/>
        </w:tabs>
        <w:ind w:left="5040" w:hanging="720"/>
      </w:pPr>
      <w:rPr>
        <w:rFonts w:hint="default"/>
      </w:rPr>
    </w:lvl>
    <w:lvl w:ilvl="7">
      <w:start w:val="1"/>
      <w:numFmt w:val="lowerLetter"/>
      <w:pStyle w:val="Heading8"/>
      <w:lvlText w:val="(%8)"/>
      <w:lvlJc w:val="left"/>
      <w:pPr>
        <w:tabs>
          <w:tab w:val="num" w:pos="5760"/>
        </w:tabs>
        <w:ind w:left="5760" w:hanging="720"/>
      </w:pPr>
      <w:rPr>
        <w:rFonts w:hint="default"/>
      </w:rPr>
    </w:lvl>
    <w:lvl w:ilvl="8">
      <w:start w:val="1"/>
      <w:numFmt w:val="lowerRoman"/>
      <w:pStyle w:val="Heading9"/>
      <w:lvlText w:val="(%9)"/>
      <w:lvlJc w:val="left"/>
      <w:pPr>
        <w:tabs>
          <w:tab w:val="num" w:pos="6480"/>
        </w:tabs>
        <w:ind w:left="6480" w:hanging="720"/>
      </w:pPr>
      <w:rPr>
        <w:rFonts w:hint="default"/>
      </w:rPr>
    </w:lvl>
  </w:abstractNum>
  <w:abstractNum w:abstractNumId="18" w15:restartNumberingAfterBreak="0">
    <w:nsid w:val="37267B4C"/>
    <w:multiLevelType w:val="hybridMultilevel"/>
    <w:tmpl w:val="585C2AAC"/>
    <w:lvl w:ilvl="0" w:tplc="FC82C2EC">
      <w:start w:val="1"/>
      <w:numFmt w:val="decimal"/>
      <w:pStyle w:val="NumberedParagraphDouble"/>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D0352A"/>
    <w:multiLevelType w:val="multilevel"/>
    <w:tmpl w:val="1C28AD60"/>
    <w:styleLink w:val="ListBullets"/>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tabs>
          <w:tab w:val="num" w:pos="720"/>
        </w:tabs>
        <w:ind w:left="720" w:hanging="360"/>
      </w:pPr>
      <w:rPr>
        <w:rFonts w:ascii="Symbol" w:hAnsi="Symbol" w:hint="default"/>
        <w:color w:val="auto"/>
      </w:rPr>
    </w:lvl>
    <w:lvl w:ilvl="2">
      <w:start w:val="1"/>
      <w:numFmt w:val="bullet"/>
      <w:pStyle w:val="ListBullet3"/>
      <w:lvlText w:val=""/>
      <w:lvlJc w:val="left"/>
      <w:pPr>
        <w:tabs>
          <w:tab w:val="num" w:pos="1080"/>
        </w:tabs>
        <w:ind w:left="1080" w:hanging="360"/>
      </w:pPr>
      <w:rPr>
        <w:rFonts w:ascii="Symbol" w:hAnsi="Symbol" w:hint="default"/>
        <w:color w:val="auto"/>
      </w:rPr>
    </w:lvl>
    <w:lvl w:ilvl="3">
      <w:start w:val="1"/>
      <w:numFmt w:val="bullet"/>
      <w:pStyle w:val="ListBullet4"/>
      <w:lvlText w:val=""/>
      <w:lvlJc w:val="left"/>
      <w:pPr>
        <w:tabs>
          <w:tab w:val="num" w:pos="1440"/>
        </w:tabs>
        <w:ind w:left="1440" w:hanging="360"/>
      </w:pPr>
      <w:rPr>
        <w:rFonts w:ascii="Symbol" w:hAnsi="Symbol" w:hint="default"/>
        <w:color w:val="auto"/>
      </w:rPr>
    </w:lvl>
    <w:lvl w:ilvl="4">
      <w:start w:val="1"/>
      <w:numFmt w:val="bullet"/>
      <w:pStyle w:val="ListBullet5"/>
      <w:lvlText w:val=""/>
      <w:lvlJc w:val="left"/>
      <w:pPr>
        <w:tabs>
          <w:tab w:val="num" w:pos="1800"/>
        </w:tabs>
        <w:ind w:left="1800" w:hanging="360"/>
      </w:pPr>
      <w:rPr>
        <w:rFonts w:ascii="Symbol" w:hAnsi="Symbol" w:hint="default"/>
        <w:color w:val="auto"/>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0" w15:restartNumberingAfterBreak="0">
    <w:nsid w:val="5A2043A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4565EE9"/>
    <w:multiLevelType w:val="hybridMultilevel"/>
    <w:tmpl w:val="A0AC5D54"/>
    <w:lvl w:ilvl="0" w:tplc="756E89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7B45C7"/>
    <w:multiLevelType w:val="multilevel"/>
    <w:tmpl w:val="07FE053A"/>
    <w:lvl w:ilvl="0">
      <w:start w:val="82"/>
      <w:numFmt w:val="decimal"/>
      <w:lvlText w:val="Part %1."/>
      <w:lvlJc w:val="left"/>
      <w:pPr>
        <w:ind w:left="0" w:firstLine="0"/>
      </w:pPr>
      <w:rPr>
        <w:rFonts w:hint="default"/>
      </w:rPr>
    </w:lvl>
    <w:lvl w:ilvl="1">
      <w:start w:val="400"/>
      <w:numFmt w:val="decimal"/>
      <w:lvlText w:val="§ %1.%2"/>
      <w:lvlJc w:val="left"/>
      <w:pPr>
        <w:ind w:left="0" w:firstLine="0"/>
      </w:pPr>
      <w:rPr>
        <w:rFonts w:hint="default"/>
        <w:b/>
      </w:rPr>
    </w:lvl>
    <w:lvl w:ilvl="2">
      <w:start w:val="1"/>
      <w:numFmt w:val="lowerLetter"/>
      <w:lvlText w:val="(%3)"/>
      <w:lvlJc w:val="left"/>
      <w:pPr>
        <w:ind w:left="720" w:hanging="432"/>
      </w:pPr>
      <w:rPr>
        <w:rFonts w:hint="default"/>
        <w:b w:val="0"/>
      </w:rPr>
    </w:lvl>
    <w:lvl w:ilvl="3">
      <w:start w:val="1"/>
      <w:numFmt w:val="decimal"/>
      <w:lvlText w:val="(%4)"/>
      <w:lvlJc w:val="left"/>
      <w:pPr>
        <w:ind w:left="1152" w:hanging="432"/>
      </w:pPr>
      <w:rPr>
        <w:rFonts w:hint="default"/>
        <w:b w:val="0"/>
      </w:rPr>
    </w:lvl>
    <w:lvl w:ilvl="4">
      <w:start w:val="1"/>
      <w:numFmt w:val="lowerRoman"/>
      <w:lvlText w:val="(%5)"/>
      <w:lvlJc w:val="left"/>
      <w:pPr>
        <w:tabs>
          <w:tab w:val="num" w:pos="1152"/>
        </w:tabs>
        <w:ind w:left="1584" w:hanging="432"/>
      </w:pPr>
      <w:rPr>
        <w:rFonts w:hint="default"/>
        <w:b w:val="0"/>
      </w:rPr>
    </w:lvl>
    <w:lvl w:ilvl="5">
      <w:start w:val="1"/>
      <w:numFmt w:val="upperLetter"/>
      <w:lvlText w:val="(%6)"/>
      <w:lvlJc w:val="left"/>
      <w:pPr>
        <w:tabs>
          <w:tab w:val="num" w:pos="2016"/>
        </w:tabs>
        <w:ind w:left="2016" w:hanging="432"/>
      </w:pPr>
      <w:rPr>
        <w:rFonts w:hint="default"/>
        <w:b w:val="0"/>
      </w:rPr>
    </w:lvl>
    <w:lvl w:ilvl="6">
      <w:start w:val="1"/>
      <w:numFmt w:val="decimal"/>
      <w:lvlText w:val="(%7)"/>
      <w:lvlJc w:val="left"/>
      <w:pPr>
        <w:tabs>
          <w:tab w:val="num" w:pos="2448"/>
        </w:tabs>
        <w:ind w:left="2448" w:hanging="432"/>
      </w:pPr>
      <w:rPr>
        <w:rFonts w:hint="default"/>
        <w:b w:val="0"/>
        <w:i/>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23" w15:restartNumberingAfterBreak="0">
    <w:nsid w:val="7E531461"/>
    <w:multiLevelType w:val="multilevel"/>
    <w:tmpl w:val="1C28AD60"/>
    <w:numStyleLink w:val="ListBullets"/>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7"/>
  </w:num>
  <w:num w:numId="13">
    <w:abstractNumId w:val="17"/>
  </w:num>
  <w:num w:numId="14">
    <w:abstractNumId w:val="17"/>
  </w:num>
  <w:num w:numId="15">
    <w:abstractNumId w:val="17"/>
  </w:num>
  <w:num w:numId="16">
    <w:abstractNumId w:val="17"/>
  </w:num>
  <w:num w:numId="17">
    <w:abstractNumId w:val="17"/>
  </w:num>
  <w:num w:numId="18">
    <w:abstractNumId w:val="17"/>
  </w:num>
  <w:num w:numId="19">
    <w:abstractNumId w:val="17"/>
  </w:num>
  <w:num w:numId="20">
    <w:abstractNumId w:val="17"/>
  </w:num>
  <w:num w:numId="21">
    <w:abstractNumId w:val="17"/>
  </w:num>
  <w:num w:numId="22">
    <w:abstractNumId w:val="19"/>
  </w:num>
  <w:num w:numId="23">
    <w:abstractNumId w:val="16"/>
  </w:num>
  <w:num w:numId="24">
    <w:abstractNumId w:val="14"/>
  </w:num>
  <w:num w:numId="25">
    <w:abstractNumId w:val="13"/>
  </w:num>
  <w:num w:numId="26">
    <w:abstractNumId w:val="18"/>
  </w:num>
  <w:num w:numId="27">
    <w:abstractNumId w:val="11"/>
  </w:num>
  <w:num w:numId="28">
    <w:abstractNumId w:val="23"/>
  </w:num>
  <w:num w:numId="29">
    <w:abstractNumId w:val="12"/>
  </w:num>
  <w:num w:numId="30">
    <w:abstractNumId w:val="10"/>
  </w:num>
  <w:num w:numId="31">
    <w:abstractNumId w:val="21"/>
  </w:num>
  <w:num w:numId="32">
    <w:abstractNumId w:val="20"/>
  </w:num>
  <w:num w:numId="33">
    <w:abstractNumId w:val="15"/>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599"/>
    <w:rsid w:val="00005956"/>
    <w:rsid w:val="00011B0D"/>
    <w:rsid w:val="000237E9"/>
    <w:rsid w:val="000248D9"/>
    <w:rsid w:val="0002659E"/>
    <w:rsid w:val="000379C7"/>
    <w:rsid w:val="00052FD8"/>
    <w:rsid w:val="000537E0"/>
    <w:rsid w:val="00054B02"/>
    <w:rsid w:val="00057CAA"/>
    <w:rsid w:val="000672B6"/>
    <w:rsid w:val="00067B5B"/>
    <w:rsid w:val="00071382"/>
    <w:rsid w:val="0007274E"/>
    <w:rsid w:val="000836D4"/>
    <w:rsid w:val="000A1EBC"/>
    <w:rsid w:val="000A3C03"/>
    <w:rsid w:val="000B2796"/>
    <w:rsid w:val="000C0CA5"/>
    <w:rsid w:val="000C7EEA"/>
    <w:rsid w:val="000D7065"/>
    <w:rsid w:val="000E72A7"/>
    <w:rsid w:val="00100086"/>
    <w:rsid w:val="001039D1"/>
    <w:rsid w:val="00107774"/>
    <w:rsid w:val="00114C25"/>
    <w:rsid w:val="0012648E"/>
    <w:rsid w:val="00134776"/>
    <w:rsid w:val="00146635"/>
    <w:rsid w:val="00163DDC"/>
    <w:rsid w:val="00171ADA"/>
    <w:rsid w:val="00171C60"/>
    <w:rsid w:val="00182ED3"/>
    <w:rsid w:val="001951D7"/>
    <w:rsid w:val="001A0E01"/>
    <w:rsid w:val="001A12A3"/>
    <w:rsid w:val="001A2C1F"/>
    <w:rsid w:val="001A7514"/>
    <w:rsid w:val="001B043F"/>
    <w:rsid w:val="001B364F"/>
    <w:rsid w:val="001C0A9F"/>
    <w:rsid w:val="001C49D4"/>
    <w:rsid w:val="001C5B73"/>
    <w:rsid w:val="001D196C"/>
    <w:rsid w:val="001D2B4D"/>
    <w:rsid w:val="001D7271"/>
    <w:rsid w:val="001E0028"/>
    <w:rsid w:val="001E23A9"/>
    <w:rsid w:val="001E3C23"/>
    <w:rsid w:val="001E5CBF"/>
    <w:rsid w:val="001E629D"/>
    <w:rsid w:val="001F489A"/>
    <w:rsid w:val="001F7FD3"/>
    <w:rsid w:val="002154CA"/>
    <w:rsid w:val="00215D84"/>
    <w:rsid w:val="00220E75"/>
    <w:rsid w:val="002300DF"/>
    <w:rsid w:val="00230682"/>
    <w:rsid w:val="00233E7F"/>
    <w:rsid w:val="0024400C"/>
    <w:rsid w:val="00245A1C"/>
    <w:rsid w:val="00254F19"/>
    <w:rsid w:val="002619C8"/>
    <w:rsid w:val="0026752C"/>
    <w:rsid w:val="00284E04"/>
    <w:rsid w:val="00291DFA"/>
    <w:rsid w:val="002976DC"/>
    <w:rsid w:val="002A4F0E"/>
    <w:rsid w:val="002A793C"/>
    <w:rsid w:val="002B096E"/>
    <w:rsid w:val="002B5D8B"/>
    <w:rsid w:val="002C4EE0"/>
    <w:rsid w:val="002C7073"/>
    <w:rsid w:val="002E65AD"/>
    <w:rsid w:val="002E6D25"/>
    <w:rsid w:val="00301CFC"/>
    <w:rsid w:val="00313DF8"/>
    <w:rsid w:val="00317C01"/>
    <w:rsid w:val="00317F66"/>
    <w:rsid w:val="00326654"/>
    <w:rsid w:val="00326847"/>
    <w:rsid w:val="0033412C"/>
    <w:rsid w:val="00335F6A"/>
    <w:rsid w:val="003652AE"/>
    <w:rsid w:val="003706BA"/>
    <w:rsid w:val="0037235C"/>
    <w:rsid w:val="003929C5"/>
    <w:rsid w:val="00396238"/>
    <w:rsid w:val="00396840"/>
    <w:rsid w:val="003A1126"/>
    <w:rsid w:val="003A7030"/>
    <w:rsid w:val="003B0063"/>
    <w:rsid w:val="003B49FC"/>
    <w:rsid w:val="003B6EF3"/>
    <w:rsid w:val="003B78E0"/>
    <w:rsid w:val="003D3BB4"/>
    <w:rsid w:val="003E6F0E"/>
    <w:rsid w:val="00400603"/>
    <w:rsid w:val="004067CC"/>
    <w:rsid w:val="00412489"/>
    <w:rsid w:val="00417E90"/>
    <w:rsid w:val="004327A2"/>
    <w:rsid w:val="00444276"/>
    <w:rsid w:val="004630E5"/>
    <w:rsid w:val="0047004D"/>
    <w:rsid w:val="0047266B"/>
    <w:rsid w:val="00472ED4"/>
    <w:rsid w:val="00473115"/>
    <w:rsid w:val="004757AA"/>
    <w:rsid w:val="00477584"/>
    <w:rsid w:val="00491368"/>
    <w:rsid w:val="004A1CE0"/>
    <w:rsid w:val="004B2C06"/>
    <w:rsid w:val="004C2E4B"/>
    <w:rsid w:val="004E013B"/>
    <w:rsid w:val="004E6FE8"/>
    <w:rsid w:val="004F0CBF"/>
    <w:rsid w:val="005269B1"/>
    <w:rsid w:val="00537CFC"/>
    <w:rsid w:val="005423D8"/>
    <w:rsid w:val="00543CA1"/>
    <w:rsid w:val="00546775"/>
    <w:rsid w:val="005476A4"/>
    <w:rsid w:val="005505D0"/>
    <w:rsid w:val="00552648"/>
    <w:rsid w:val="00573A4C"/>
    <w:rsid w:val="005752A6"/>
    <w:rsid w:val="0058093B"/>
    <w:rsid w:val="005827F7"/>
    <w:rsid w:val="005836E1"/>
    <w:rsid w:val="00585238"/>
    <w:rsid w:val="00587DAF"/>
    <w:rsid w:val="005A2F7C"/>
    <w:rsid w:val="00605978"/>
    <w:rsid w:val="00612E8D"/>
    <w:rsid w:val="006273C7"/>
    <w:rsid w:val="006277E0"/>
    <w:rsid w:val="00640AB3"/>
    <w:rsid w:val="00650EF6"/>
    <w:rsid w:val="00665599"/>
    <w:rsid w:val="0068484A"/>
    <w:rsid w:val="00693F7A"/>
    <w:rsid w:val="00696796"/>
    <w:rsid w:val="00696B12"/>
    <w:rsid w:val="006A3D98"/>
    <w:rsid w:val="006A51DC"/>
    <w:rsid w:val="006A5EF8"/>
    <w:rsid w:val="006A7582"/>
    <w:rsid w:val="006B163C"/>
    <w:rsid w:val="006C0B92"/>
    <w:rsid w:val="006E0D93"/>
    <w:rsid w:val="006E3AD5"/>
    <w:rsid w:val="006E72C2"/>
    <w:rsid w:val="006F0B13"/>
    <w:rsid w:val="006F0BFF"/>
    <w:rsid w:val="006F19A4"/>
    <w:rsid w:val="006F4C14"/>
    <w:rsid w:val="007158B8"/>
    <w:rsid w:val="007227CC"/>
    <w:rsid w:val="00727E49"/>
    <w:rsid w:val="00730EF7"/>
    <w:rsid w:val="00737C77"/>
    <w:rsid w:val="00737D8A"/>
    <w:rsid w:val="0074036B"/>
    <w:rsid w:val="00741A93"/>
    <w:rsid w:val="007639EA"/>
    <w:rsid w:val="00767B73"/>
    <w:rsid w:val="00771951"/>
    <w:rsid w:val="00776F35"/>
    <w:rsid w:val="00777EB9"/>
    <w:rsid w:val="00791FC5"/>
    <w:rsid w:val="00792282"/>
    <w:rsid w:val="007A40EC"/>
    <w:rsid w:val="007A651B"/>
    <w:rsid w:val="007A7997"/>
    <w:rsid w:val="007B39C7"/>
    <w:rsid w:val="007B6427"/>
    <w:rsid w:val="007B64EB"/>
    <w:rsid w:val="007B7C6F"/>
    <w:rsid w:val="007C117E"/>
    <w:rsid w:val="007F576B"/>
    <w:rsid w:val="00805B68"/>
    <w:rsid w:val="008201FD"/>
    <w:rsid w:val="008207A7"/>
    <w:rsid w:val="00822577"/>
    <w:rsid w:val="00826227"/>
    <w:rsid w:val="00827472"/>
    <w:rsid w:val="0084136A"/>
    <w:rsid w:val="00855240"/>
    <w:rsid w:val="008628EF"/>
    <w:rsid w:val="0087222D"/>
    <w:rsid w:val="00872F0C"/>
    <w:rsid w:val="00886E21"/>
    <w:rsid w:val="00887A7D"/>
    <w:rsid w:val="00894A7F"/>
    <w:rsid w:val="008A0003"/>
    <w:rsid w:val="008A00D4"/>
    <w:rsid w:val="008B26AB"/>
    <w:rsid w:val="008C1E98"/>
    <w:rsid w:val="008C54F7"/>
    <w:rsid w:val="008D1E62"/>
    <w:rsid w:val="008D5D20"/>
    <w:rsid w:val="008D71DD"/>
    <w:rsid w:val="008F0E4C"/>
    <w:rsid w:val="00906F2D"/>
    <w:rsid w:val="0091503B"/>
    <w:rsid w:val="009356BC"/>
    <w:rsid w:val="00940AB4"/>
    <w:rsid w:val="00943F4D"/>
    <w:rsid w:val="0094757F"/>
    <w:rsid w:val="00950C11"/>
    <w:rsid w:val="009679C0"/>
    <w:rsid w:val="00971BBF"/>
    <w:rsid w:val="00972E7C"/>
    <w:rsid w:val="0097334C"/>
    <w:rsid w:val="0097350D"/>
    <w:rsid w:val="00973C8E"/>
    <w:rsid w:val="0099137B"/>
    <w:rsid w:val="00991E72"/>
    <w:rsid w:val="00994491"/>
    <w:rsid w:val="009A3D7D"/>
    <w:rsid w:val="009D0564"/>
    <w:rsid w:val="009D3565"/>
    <w:rsid w:val="009D6B7C"/>
    <w:rsid w:val="009F37C2"/>
    <w:rsid w:val="00A05CCC"/>
    <w:rsid w:val="00A07470"/>
    <w:rsid w:val="00A15FD2"/>
    <w:rsid w:val="00A22C4A"/>
    <w:rsid w:val="00A25316"/>
    <w:rsid w:val="00A26C3E"/>
    <w:rsid w:val="00A30665"/>
    <w:rsid w:val="00A3705B"/>
    <w:rsid w:val="00A453C1"/>
    <w:rsid w:val="00A46D2D"/>
    <w:rsid w:val="00A46EA3"/>
    <w:rsid w:val="00A575E8"/>
    <w:rsid w:val="00A6109D"/>
    <w:rsid w:val="00A63E1D"/>
    <w:rsid w:val="00A6599C"/>
    <w:rsid w:val="00A830A2"/>
    <w:rsid w:val="00A900C7"/>
    <w:rsid w:val="00A91F2A"/>
    <w:rsid w:val="00A94EC7"/>
    <w:rsid w:val="00AA103A"/>
    <w:rsid w:val="00AA6CF0"/>
    <w:rsid w:val="00AB5CB6"/>
    <w:rsid w:val="00AC15C7"/>
    <w:rsid w:val="00AC6031"/>
    <w:rsid w:val="00AD470D"/>
    <w:rsid w:val="00AF04C8"/>
    <w:rsid w:val="00AF4EE2"/>
    <w:rsid w:val="00B160B0"/>
    <w:rsid w:val="00B2281E"/>
    <w:rsid w:val="00B22A39"/>
    <w:rsid w:val="00B348D6"/>
    <w:rsid w:val="00B43629"/>
    <w:rsid w:val="00B45E1D"/>
    <w:rsid w:val="00B46850"/>
    <w:rsid w:val="00B50635"/>
    <w:rsid w:val="00B511A0"/>
    <w:rsid w:val="00B547DC"/>
    <w:rsid w:val="00B54C0F"/>
    <w:rsid w:val="00B6518A"/>
    <w:rsid w:val="00B75E54"/>
    <w:rsid w:val="00B77EC8"/>
    <w:rsid w:val="00B82AE6"/>
    <w:rsid w:val="00B82D3F"/>
    <w:rsid w:val="00B87461"/>
    <w:rsid w:val="00B90879"/>
    <w:rsid w:val="00B945B7"/>
    <w:rsid w:val="00B95231"/>
    <w:rsid w:val="00B96A67"/>
    <w:rsid w:val="00BA06AF"/>
    <w:rsid w:val="00BA3F32"/>
    <w:rsid w:val="00BA4701"/>
    <w:rsid w:val="00BA6B2C"/>
    <w:rsid w:val="00BB34DE"/>
    <w:rsid w:val="00BB68D9"/>
    <w:rsid w:val="00BC2AFA"/>
    <w:rsid w:val="00BC4075"/>
    <w:rsid w:val="00BF44A2"/>
    <w:rsid w:val="00BF5096"/>
    <w:rsid w:val="00BF54FC"/>
    <w:rsid w:val="00BF6647"/>
    <w:rsid w:val="00C01EAE"/>
    <w:rsid w:val="00C11664"/>
    <w:rsid w:val="00C119CB"/>
    <w:rsid w:val="00C121B2"/>
    <w:rsid w:val="00C126CC"/>
    <w:rsid w:val="00C24BD4"/>
    <w:rsid w:val="00C3056C"/>
    <w:rsid w:val="00C33EF3"/>
    <w:rsid w:val="00C44B50"/>
    <w:rsid w:val="00C56EDB"/>
    <w:rsid w:val="00C57A7C"/>
    <w:rsid w:val="00C64E21"/>
    <w:rsid w:val="00C66891"/>
    <w:rsid w:val="00C7127F"/>
    <w:rsid w:val="00C840DD"/>
    <w:rsid w:val="00C90E8C"/>
    <w:rsid w:val="00C94D1D"/>
    <w:rsid w:val="00CA0673"/>
    <w:rsid w:val="00CB04B0"/>
    <w:rsid w:val="00CB295B"/>
    <w:rsid w:val="00CB2D40"/>
    <w:rsid w:val="00CC750B"/>
    <w:rsid w:val="00CD08CC"/>
    <w:rsid w:val="00CD3490"/>
    <w:rsid w:val="00CD70DD"/>
    <w:rsid w:val="00CE3042"/>
    <w:rsid w:val="00CF51B7"/>
    <w:rsid w:val="00D023C0"/>
    <w:rsid w:val="00D133A5"/>
    <w:rsid w:val="00D16105"/>
    <w:rsid w:val="00D162CC"/>
    <w:rsid w:val="00D217C6"/>
    <w:rsid w:val="00D23E9D"/>
    <w:rsid w:val="00D24A7D"/>
    <w:rsid w:val="00D24FC4"/>
    <w:rsid w:val="00D30FB5"/>
    <w:rsid w:val="00D32A0F"/>
    <w:rsid w:val="00D4332D"/>
    <w:rsid w:val="00D5698A"/>
    <w:rsid w:val="00D56A7C"/>
    <w:rsid w:val="00D71515"/>
    <w:rsid w:val="00D84E16"/>
    <w:rsid w:val="00D87054"/>
    <w:rsid w:val="00D87DCD"/>
    <w:rsid w:val="00D90F90"/>
    <w:rsid w:val="00DC792E"/>
    <w:rsid w:val="00DC7BAD"/>
    <w:rsid w:val="00DD420E"/>
    <w:rsid w:val="00DE0D00"/>
    <w:rsid w:val="00DE6499"/>
    <w:rsid w:val="00DF4A09"/>
    <w:rsid w:val="00E07B7B"/>
    <w:rsid w:val="00E1233A"/>
    <w:rsid w:val="00E1456A"/>
    <w:rsid w:val="00E22906"/>
    <w:rsid w:val="00E24861"/>
    <w:rsid w:val="00E63F7D"/>
    <w:rsid w:val="00E916B8"/>
    <w:rsid w:val="00EA31CE"/>
    <w:rsid w:val="00EB1425"/>
    <w:rsid w:val="00EB3F9A"/>
    <w:rsid w:val="00EC0B23"/>
    <w:rsid w:val="00EF0A39"/>
    <w:rsid w:val="00EF1C71"/>
    <w:rsid w:val="00F04BF5"/>
    <w:rsid w:val="00F12F36"/>
    <w:rsid w:val="00F14FE4"/>
    <w:rsid w:val="00F1576D"/>
    <w:rsid w:val="00F22C11"/>
    <w:rsid w:val="00F4187C"/>
    <w:rsid w:val="00F46BDB"/>
    <w:rsid w:val="00F5300F"/>
    <w:rsid w:val="00F761F5"/>
    <w:rsid w:val="00F926B9"/>
    <w:rsid w:val="00FA2C60"/>
    <w:rsid w:val="00FA4483"/>
    <w:rsid w:val="00FC5C79"/>
    <w:rsid w:val="00FC72D1"/>
    <w:rsid w:val="00FD3AE9"/>
    <w:rsid w:val="00FD6F41"/>
    <w:rsid w:val="00FE06A0"/>
    <w:rsid w:val="00FE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D3A43"/>
  <w15:chartTrackingRefBased/>
  <w15:docId w15:val="{F409C600-7EA7-46E9-BA0C-7B5091DA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19"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unhideWhenUsed="1" w:qFormat="1"/>
    <w:lsdException w:name="List Bullet" w:uiPriority="6" w:unhideWhenUsed="1" w:qFormat="1"/>
    <w:lsdException w:name="List Number" w:uiPriority="7" w:qFormat="1"/>
    <w:lsdException w:name="List 2" w:uiPriority="5" w:unhideWhenUsed="1" w:qFormat="1"/>
    <w:lsdException w:name="List 3" w:uiPriority="5" w:unhideWhenUsed="1"/>
    <w:lsdException w:name="List 4" w:uiPriority="5"/>
    <w:lsdException w:name="List 5" w:uiPriority="5"/>
    <w:lsdException w:name="List Bullet 2" w:uiPriority="6" w:unhideWhenUsed="1" w:qFormat="1"/>
    <w:lsdException w:name="List Bullet 3" w:uiPriority="6" w:unhideWhenUsed="1"/>
    <w:lsdException w:name="List Bullet 4" w:uiPriority="6" w:unhideWhenUsed="1"/>
    <w:lsdException w:name="List Bullet 5" w:uiPriority="6" w:unhideWhenUsed="1"/>
    <w:lsdException w:name="List Number 2" w:uiPriority="7" w:unhideWhenUsed="1" w:qFormat="1"/>
    <w:lsdException w:name="List Number 3" w:uiPriority="7" w:unhideWhenUsed="1"/>
    <w:lsdException w:name="List Number 4" w:uiPriority="7" w:unhideWhenUsed="1"/>
    <w:lsdException w:name="List Number 5" w:uiPriority="7" w:unhideWhenUsed="1"/>
    <w:lsdException w:name="Title" w:uiPriority="10" w:qFormat="1"/>
    <w:lsdException w:name="Closing" w:semiHidden="1" w:unhideWhenUsed="1"/>
    <w:lsdException w:name="Signature"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uiPriority="8" w:unhideWhenUsed="1" w:qFormat="1"/>
    <w:lsdException w:name="List Continue 2" w:uiPriority="8" w:unhideWhenUsed="1" w:qFormat="1"/>
    <w:lsdException w:name="List Continue 3" w:uiPriority="8" w:unhideWhenUsed="1"/>
    <w:lsdException w:name="List Continue 4" w:uiPriority="8" w:unhideWhenUsed="1"/>
    <w:lsdException w:name="List Continue 5" w:uiPriority="8"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3B6EF3"/>
  </w:style>
  <w:style w:type="paragraph" w:styleId="Heading1">
    <w:name w:val="heading 1"/>
    <w:basedOn w:val="Normal"/>
    <w:link w:val="Heading1Char"/>
    <w:uiPriority w:val="4"/>
    <w:qFormat/>
    <w:rsid w:val="00A6599C"/>
    <w:pPr>
      <w:numPr>
        <w:numId w:val="21"/>
      </w:numPr>
      <w:outlineLvl w:val="0"/>
    </w:pPr>
    <w:rPr>
      <w:rFonts w:asciiTheme="majorHAnsi" w:eastAsiaTheme="majorEastAsia" w:hAnsiTheme="majorHAnsi" w:cstheme="majorBidi"/>
      <w:bCs/>
      <w:szCs w:val="28"/>
    </w:rPr>
  </w:style>
  <w:style w:type="paragraph" w:styleId="Heading2">
    <w:name w:val="heading 2"/>
    <w:basedOn w:val="Normal"/>
    <w:link w:val="Heading2Char"/>
    <w:uiPriority w:val="4"/>
    <w:qFormat/>
    <w:rsid w:val="00A6599C"/>
    <w:pPr>
      <w:numPr>
        <w:ilvl w:val="1"/>
        <w:numId w:val="21"/>
      </w:numPr>
      <w:outlineLvl w:val="1"/>
    </w:pPr>
    <w:rPr>
      <w:rFonts w:asciiTheme="majorHAnsi" w:eastAsiaTheme="majorEastAsia" w:hAnsiTheme="majorHAnsi" w:cstheme="majorBidi"/>
      <w:bCs/>
      <w:szCs w:val="26"/>
    </w:rPr>
  </w:style>
  <w:style w:type="paragraph" w:styleId="Heading3">
    <w:name w:val="heading 3"/>
    <w:basedOn w:val="Normal"/>
    <w:link w:val="Heading3Char"/>
    <w:uiPriority w:val="4"/>
    <w:qFormat/>
    <w:rsid w:val="00A6599C"/>
    <w:pPr>
      <w:numPr>
        <w:ilvl w:val="2"/>
        <w:numId w:val="21"/>
      </w:numPr>
      <w:outlineLvl w:val="2"/>
    </w:pPr>
    <w:rPr>
      <w:rFonts w:asciiTheme="majorHAnsi" w:eastAsiaTheme="majorEastAsia" w:hAnsiTheme="majorHAnsi" w:cstheme="majorBidi"/>
      <w:bCs/>
    </w:rPr>
  </w:style>
  <w:style w:type="paragraph" w:styleId="Heading4">
    <w:name w:val="heading 4"/>
    <w:basedOn w:val="Normal"/>
    <w:link w:val="Heading4Char"/>
    <w:uiPriority w:val="4"/>
    <w:qFormat/>
    <w:rsid w:val="00A6599C"/>
    <w:pPr>
      <w:numPr>
        <w:ilvl w:val="3"/>
        <w:numId w:val="21"/>
      </w:numPr>
      <w:outlineLvl w:val="3"/>
    </w:pPr>
    <w:rPr>
      <w:rFonts w:asciiTheme="majorHAnsi" w:eastAsiaTheme="majorEastAsia" w:hAnsiTheme="majorHAnsi" w:cstheme="majorBidi"/>
      <w:bCs/>
      <w:iCs/>
    </w:rPr>
  </w:style>
  <w:style w:type="paragraph" w:styleId="Heading5">
    <w:name w:val="heading 5"/>
    <w:basedOn w:val="Normal"/>
    <w:link w:val="Heading5Char"/>
    <w:uiPriority w:val="4"/>
    <w:qFormat/>
    <w:rsid w:val="00A6599C"/>
    <w:pPr>
      <w:numPr>
        <w:ilvl w:val="4"/>
        <w:numId w:val="21"/>
      </w:numPr>
      <w:outlineLvl w:val="4"/>
    </w:pPr>
    <w:rPr>
      <w:rFonts w:asciiTheme="majorHAnsi" w:eastAsiaTheme="majorEastAsia" w:hAnsiTheme="majorHAnsi" w:cstheme="majorBidi"/>
    </w:rPr>
  </w:style>
  <w:style w:type="paragraph" w:styleId="Heading6">
    <w:name w:val="heading 6"/>
    <w:basedOn w:val="Normal"/>
    <w:link w:val="Heading6Char"/>
    <w:uiPriority w:val="4"/>
    <w:qFormat/>
    <w:rsid w:val="00A6599C"/>
    <w:pPr>
      <w:numPr>
        <w:ilvl w:val="5"/>
        <w:numId w:val="21"/>
      </w:numPr>
      <w:outlineLvl w:val="5"/>
    </w:pPr>
    <w:rPr>
      <w:rFonts w:asciiTheme="majorHAnsi" w:eastAsiaTheme="majorEastAsia" w:hAnsiTheme="majorHAnsi" w:cstheme="majorBidi"/>
      <w:iCs/>
    </w:rPr>
  </w:style>
  <w:style w:type="paragraph" w:styleId="Heading7">
    <w:name w:val="heading 7"/>
    <w:basedOn w:val="Normal"/>
    <w:link w:val="Heading7Char"/>
    <w:uiPriority w:val="4"/>
    <w:qFormat/>
    <w:rsid w:val="00A6599C"/>
    <w:pPr>
      <w:numPr>
        <w:ilvl w:val="6"/>
        <w:numId w:val="21"/>
      </w:numPr>
      <w:outlineLvl w:val="6"/>
    </w:pPr>
    <w:rPr>
      <w:rFonts w:asciiTheme="majorHAnsi" w:eastAsiaTheme="majorEastAsia" w:hAnsiTheme="majorHAnsi" w:cstheme="majorBidi"/>
      <w:iCs/>
    </w:rPr>
  </w:style>
  <w:style w:type="paragraph" w:styleId="Heading8">
    <w:name w:val="heading 8"/>
    <w:basedOn w:val="Normal"/>
    <w:link w:val="Heading8Char"/>
    <w:uiPriority w:val="4"/>
    <w:qFormat/>
    <w:rsid w:val="00A6599C"/>
    <w:pPr>
      <w:numPr>
        <w:ilvl w:val="7"/>
        <w:numId w:val="21"/>
      </w:numPr>
      <w:outlineLvl w:val="7"/>
    </w:pPr>
    <w:rPr>
      <w:rFonts w:asciiTheme="majorHAnsi" w:eastAsiaTheme="majorEastAsia" w:hAnsiTheme="majorHAnsi" w:cstheme="majorBidi"/>
      <w:szCs w:val="20"/>
    </w:rPr>
  </w:style>
  <w:style w:type="paragraph" w:styleId="Heading9">
    <w:name w:val="heading 9"/>
    <w:basedOn w:val="Normal"/>
    <w:link w:val="Heading9Char"/>
    <w:uiPriority w:val="4"/>
    <w:qFormat/>
    <w:rsid w:val="00A6599C"/>
    <w:pPr>
      <w:numPr>
        <w:ilvl w:val="8"/>
        <w:numId w:val="21"/>
      </w:numPr>
      <w:outlineLvl w:val="8"/>
    </w:pPr>
    <w:rPr>
      <w:rFonts w:asciiTheme="majorHAnsi" w:eastAsiaTheme="majorEastAsia" w:hAnsiTheme="majorHAnsi"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66891"/>
  </w:style>
  <w:style w:type="character" w:customStyle="1" w:styleId="BodyTextChar">
    <w:name w:val="Body Text Char"/>
    <w:basedOn w:val="DefaultParagraphFont"/>
    <w:link w:val="BodyText"/>
    <w:rsid w:val="00C66891"/>
  </w:style>
  <w:style w:type="paragraph" w:styleId="BodyText2">
    <w:name w:val="Body Text 2"/>
    <w:basedOn w:val="BodyText"/>
    <w:link w:val="BodyText2Char"/>
    <w:uiPriority w:val="99"/>
    <w:rsid w:val="00C66891"/>
    <w:pPr>
      <w:spacing w:after="0" w:line="480" w:lineRule="auto"/>
    </w:pPr>
  </w:style>
  <w:style w:type="character" w:customStyle="1" w:styleId="BodyText2Char">
    <w:name w:val="Body Text 2 Char"/>
    <w:basedOn w:val="DefaultParagraphFont"/>
    <w:link w:val="BodyText2"/>
    <w:uiPriority w:val="99"/>
    <w:rsid w:val="00C66891"/>
  </w:style>
  <w:style w:type="paragraph" w:styleId="BodyTextFirstIndent">
    <w:name w:val="Body Text First Indent"/>
    <w:basedOn w:val="BodyText"/>
    <w:link w:val="BodyTextFirstIndentChar"/>
    <w:qFormat/>
    <w:rsid w:val="00C66891"/>
    <w:pPr>
      <w:ind w:firstLine="1440"/>
    </w:pPr>
  </w:style>
  <w:style w:type="character" w:customStyle="1" w:styleId="BodyTextFirstIndentChar">
    <w:name w:val="Body Text First Indent Char"/>
    <w:basedOn w:val="BodyTextChar"/>
    <w:link w:val="BodyTextFirstIndent"/>
    <w:rsid w:val="00C66891"/>
  </w:style>
  <w:style w:type="paragraph" w:styleId="BodyTextIndent">
    <w:name w:val="Body Text Indent"/>
    <w:basedOn w:val="BodyText"/>
    <w:link w:val="BodyTextIndentChar"/>
    <w:rsid w:val="00C66891"/>
    <w:pPr>
      <w:ind w:left="1440"/>
    </w:pPr>
  </w:style>
  <w:style w:type="character" w:customStyle="1" w:styleId="BodyTextIndentChar">
    <w:name w:val="Body Text Indent Char"/>
    <w:basedOn w:val="DefaultParagraphFont"/>
    <w:link w:val="BodyTextIndent"/>
    <w:rsid w:val="00C66891"/>
  </w:style>
  <w:style w:type="paragraph" w:styleId="BodyTextFirstIndent2">
    <w:name w:val="Body Text First Indent 2"/>
    <w:basedOn w:val="BodyTextFirstIndent"/>
    <w:link w:val="BodyTextFirstIndent2Char"/>
    <w:rsid w:val="00C66891"/>
    <w:pPr>
      <w:spacing w:after="0" w:line="480" w:lineRule="auto"/>
    </w:pPr>
  </w:style>
  <w:style w:type="character" w:customStyle="1" w:styleId="BodyTextFirstIndent2Char">
    <w:name w:val="Body Text First Indent 2 Char"/>
    <w:basedOn w:val="BodyTextIndentChar"/>
    <w:link w:val="BodyTextFirstIndent2"/>
    <w:rsid w:val="00C66891"/>
  </w:style>
  <w:style w:type="paragraph" w:styleId="BodyTextIndent2">
    <w:name w:val="Body Text Indent 2"/>
    <w:basedOn w:val="BodyTextIndent"/>
    <w:link w:val="BodyTextIndent2Char"/>
    <w:rsid w:val="00C66891"/>
    <w:pPr>
      <w:spacing w:after="0" w:line="480" w:lineRule="auto"/>
    </w:pPr>
  </w:style>
  <w:style w:type="character" w:customStyle="1" w:styleId="BodyTextIndent2Char">
    <w:name w:val="Body Text Indent 2 Char"/>
    <w:basedOn w:val="DefaultParagraphFont"/>
    <w:link w:val="BodyTextIndent2"/>
    <w:rsid w:val="00C66891"/>
  </w:style>
  <w:style w:type="paragraph" w:customStyle="1" w:styleId="BodyTextHalfIndent">
    <w:name w:val="Body Text Half Indent"/>
    <w:basedOn w:val="BodyText"/>
    <w:link w:val="BodyTextHalfIndentChar"/>
    <w:rsid w:val="00C66891"/>
    <w:pPr>
      <w:ind w:left="720"/>
    </w:pPr>
  </w:style>
  <w:style w:type="paragraph" w:customStyle="1" w:styleId="BodyTextHalfIndent2">
    <w:name w:val="Body Text Half Indent 2"/>
    <w:basedOn w:val="BodyTextHalfIndent"/>
    <w:link w:val="BodyTextHalfIndent2Char"/>
    <w:rsid w:val="00C66891"/>
    <w:pPr>
      <w:spacing w:after="0" w:line="480" w:lineRule="auto"/>
    </w:pPr>
  </w:style>
  <w:style w:type="character" w:customStyle="1" w:styleId="BodyTextHalfIndentChar">
    <w:name w:val="Body Text Half Indent Char"/>
    <w:basedOn w:val="BodyTextChar"/>
    <w:link w:val="BodyTextHalfIndent"/>
    <w:rsid w:val="00C66891"/>
  </w:style>
  <w:style w:type="paragraph" w:customStyle="1" w:styleId="BodyTextFirstHalfIndent">
    <w:name w:val="Body Text First Half Indent"/>
    <w:basedOn w:val="BodyText"/>
    <w:link w:val="BodyTextFirstHalfIndentChar"/>
    <w:rsid w:val="00C66891"/>
    <w:pPr>
      <w:ind w:firstLine="720"/>
    </w:pPr>
  </w:style>
  <w:style w:type="character" w:customStyle="1" w:styleId="BodyTextHalfIndent2Char">
    <w:name w:val="Body Text Half Indent 2 Char"/>
    <w:basedOn w:val="BodyTextHalfIndentChar"/>
    <w:link w:val="BodyTextHalfIndent2"/>
    <w:rsid w:val="00C66891"/>
  </w:style>
  <w:style w:type="paragraph" w:customStyle="1" w:styleId="BodyTextFirstHalfIndent2">
    <w:name w:val="Body Text First Half Indent 2"/>
    <w:basedOn w:val="BodyTextFirstHalfIndent"/>
    <w:link w:val="BodyTextFirstHalfIndent2Char"/>
    <w:rsid w:val="00C66891"/>
    <w:pPr>
      <w:spacing w:after="0" w:line="480" w:lineRule="auto"/>
    </w:pPr>
  </w:style>
  <w:style w:type="character" w:customStyle="1" w:styleId="BodyTextFirstHalfIndentChar">
    <w:name w:val="Body Text First Half Indent Char"/>
    <w:basedOn w:val="BodyTextChar"/>
    <w:link w:val="BodyTextFirstHalfIndent"/>
    <w:rsid w:val="00C66891"/>
  </w:style>
  <w:style w:type="paragraph" w:styleId="EnvelopeAddress">
    <w:name w:val="envelope address"/>
    <w:basedOn w:val="Normal"/>
    <w:uiPriority w:val="99"/>
    <w:semiHidden/>
    <w:unhideWhenUsed/>
    <w:rsid w:val="00C66891"/>
    <w:pPr>
      <w:framePr w:w="7920" w:h="1987" w:hRule="exact" w:hSpace="187" w:wrap="around" w:hAnchor="page" w:xAlign="center" w:yAlign="bottom"/>
      <w:ind w:left="2880"/>
    </w:pPr>
    <w:rPr>
      <w:rFonts w:eastAsiaTheme="majorEastAsia" w:cstheme="majorBidi"/>
    </w:rPr>
  </w:style>
  <w:style w:type="character" w:customStyle="1" w:styleId="BodyTextFirstHalfIndent2Char">
    <w:name w:val="Body Text First Half Indent 2 Char"/>
    <w:basedOn w:val="BodyTextFirstHalfIndentChar"/>
    <w:link w:val="BodyTextFirstHalfIndent2"/>
    <w:rsid w:val="00C66891"/>
  </w:style>
  <w:style w:type="paragraph" w:styleId="EnvelopeReturn">
    <w:name w:val="envelope return"/>
    <w:basedOn w:val="Normal"/>
    <w:uiPriority w:val="99"/>
    <w:semiHidden/>
    <w:unhideWhenUsed/>
    <w:rsid w:val="00C66891"/>
    <w:rPr>
      <w:rFonts w:eastAsiaTheme="majorEastAsia" w:cstheme="majorBidi"/>
      <w:sz w:val="20"/>
      <w:szCs w:val="20"/>
    </w:rPr>
  </w:style>
  <w:style w:type="paragraph" w:styleId="Footer">
    <w:name w:val="footer"/>
    <w:basedOn w:val="Normal"/>
    <w:link w:val="FooterChar"/>
    <w:uiPriority w:val="99"/>
    <w:rsid w:val="00C66891"/>
    <w:pPr>
      <w:tabs>
        <w:tab w:val="center" w:pos="4680"/>
        <w:tab w:val="right" w:pos="9360"/>
      </w:tabs>
    </w:pPr>
  </w:style>
  <w:style w:type="character" w:customStyle="1" w:styleId="FooterChar">
    <w:name w:val="Footer Char"/>
    <w:basedOn w:val="DefaultParagraphFont"/>
    <w:link w:val="Footer"/>
    <w:uiPriority w:val="99"/>
    <w:rsid w:val="000A3C03"/>
  </w:style>
  <w:style w:type="paragraph" w:styleId="Header">
    <w:name w:val="header"/>
    <w:basedOn w:val="Normal"/>
    <w:link w:val="HeaderChar"/>
    <w:uiPriority w:val="99"/>
    <w:semiHidden/>
    <w:rsid w:val="00C66891"/>
    <w:pPr>
      <w:tabs>
        <w:tab w:val="center" w:pos="4680"/>
        <w:tab w:val="right" w:pos="9360"/>
      </w:tabs>
    </w:pPr>
  </w:style>
  <w:style w:type="character" w:customStyle="1" w:styleId="HeaderChar">
    <w:name w:val="Header Char"/>
    <w:basedOn w:val="DefaultParagraphFont"/>
    <w:link w:val="Header"/>
    <w:uiPriority w:val="99"/>
    <w:semiHidden/>
    <w:rsid w:val="000A3C03"/>
  </w:style>
  <w:style w:type="paragraph" w:styleId="NormalIndent">
    <w:name w:val="Normal Indent"/>
    <w:basedOn w:val="Normal"/>
    <w:uiPriority w:val="99"/>
    <w:semiHidden/>
    <w:unhideWhenUsed/>
    <w:rsid w:val="00C66891"/>
    <w:pPr>
      <w:ind w:left="1440"/>
    </w:pPr>
  </w:style>
  <w:style w:type="paragraph" w:customStyle="1" w:styleId="NormalHalfIndent">
    <w:name w:val="Normal Half Indent"/>
    <w:basedOn w:val="Normal"/>
    <w:semiHidden/>
    <w:rsid w:val="00C66891"/>
    <w:pPr>
      <w:ind w:left="720"/>
    </w:pPr>
  </w:style>
  <w:style w:type="paragraph" w:styleId="Salutation">
    <w:name w:val="Salutation"/>
    <w:basedOn w:val="Normal"/>
    <w:next w:val="Normal"/>
    <w:link w:val="SalutationChar"/>
    <w:uiPriority w:val="99"/>
    <w:rsid w:val="00B160B0"/>
  </w:style>
  <w:style w:type="character" w:customStyle="1" w:styleId="SalutationChar">
    <w:name w:val="Salutation Char"/>
    <w:basedOn w:val="DefaultParagraphFont"/>
    <w:link w:val="Salutation"/>
    <w:uiPriority w:val="99"/>
    <w:rsid w:val="00585238"/>
  </w:style>
  <w:style w:type="paragraph" w:styleId="Title">
    <w:name w:val="Title"/>
    <w:basedOn w:val="Normal"/>
    <w:next w:val="Normal"/>
    <w:link w:val="TitleChar"/>
    <w:uiPriority w:val="10"/>
    <w:qFormat/>
    <w:rsid w:val="00A6599C"/>
    <w:pPr>
      <w:contextualSpacing/>
      <w:jc w:val="center"/>
      <w:outlineLvl w:val="0"/>
    </w:pPr>
    <w:rPr>
      <w:rFonts w:asciiTheme="majorHAnsi" w:eastAsiaTheme="majorEastAsia" w:hAnsiTheme="majorHAnsi" w:cstheme="majorBidi"/>
      <w:b/>
      <w:szCs w:val="52"/>
    </w:rPr>
  </w:style>
  <w:style w:type="character" w:customStyle="1" w:styleId="TitleChar">
    <w:name w:val="Title Char"/>
    <w:basedOn w:val="DefaultParagraphFont"/>
    <w:link w:val="Title"/>
    <w:uiPriority w:val="10"/>
    <w:rsid w:val="00A6599C"/>
    <w:rPr>
      <w:rFonts w:asciiTheme="majorHAnsi" w:eastAsiaTheme="majorEastAsia" w:hAnsiTheme="majorHAnsi" w:cstheme="majorBidi"/>
      <w:b/>
      <w:szCs w:val="52"/>
    </w:rPr>
  </w:style>
  <w:style w:type="paragraph" w:styleId="FootnoteText">
    <w:name w:val="footnote text"/>
    <w:basedOn w:val="Normal"/>
    <w:link w:val="FootnoteTextChar"/>
    <w:uiPriority w:val="99"/>
    <w:semiHidden/>
    <w:unhideWhenUsed/>
    <w:rsid w:val="00C66891"/>
    <w:pPr>
      <w:spacing w:after="120" w:line="260" w:lineRule="exact"/>
    </w:pPr>
    <w:rPr>
      <w:szCs w:val="20"/>
    </w:rPr>
  </w:style>
  <w:style w:type="character" w:customStyle="1" w:styleId="FootnoteTextChar">
    <w:name w:val="Footnote Text Char"/>
    <w:basedOn w:val="DefaultParagraphFont"/>
    <w:link w:val="FootnoteText"/>
    <w:uiPriority w:val="99"/>
    <w:semiHidden/>
    <w:rsid w:val="00C66891"/>
    <w:rPr>
      <w:szCs w:val="20"/>
    </w:rPr>
  </w:style>
  <w:style w:type="character" w:styleId="FootnoteReference">
    <w:name w:val="footnote reference"/>
    <w:basedOn w:val="DefaultParagraphFont"/>
    <w:uiPriority w:val="99"/>
    <w:semiHidden/>
    <w:unhideWhenUsed/>
    <w:rsid w:val="00C66891"/>
    <w:rPr>
      <w:vertAlign w:val="superscript"/>
    </w:rPr>
  </w:style>
  <w:style w:type="paragraph" w:styleId="BlockText">
    <w:name w:val="Block Text"/>
    <w:basedOn w:val="Normal"/>
    <w:link w:val="BlockTextChar"/>
    <w:uiPriority w:val="2"/>
    <w:qFormat/>
    <w:rsid w:val="00C66891"/>
    <w:pPr>
      <w:ind w:left="1440" w:right="1440"/>
    </w:pPr>
    <w:rPr>
      <w:rFonts w:eastAsiaTheme="minorEastAsia"/>
      <w:iCs/>
    </w:rPr>
  </w:style>
  <w:style w:type="paragraph" w:styleId="EndnoteText">
    <w:name w:val="endnote text"/>
    <w:basedOn w:val="Normal"/>
    <w:link w:val="EndnoteTextChar"/>
    <w:uiPriority w:val="99"/>
    <w:semiHidden/>
    <w:unhideWhenUsed/>
    <w:rsid w:val="00C66891"/>
    <w:rPr>
      <w:szCs w:val="20"/>
    </w:rPr>
  </w:style>
  <w:style w:type="character" w:customStyle="1" w:styleId="EndnoteTextChar">
    <w:name w:val="Endnote Text Char"/>
    <w:basedOn w:val="DefaultParagraphFont"/>
    <w:link w:val="EndnoteText"/>
    <w:uiPriority w:val="99"/>
    <w:semiHidden/>
    <w:rsid w:val="00C66891"/>
    <w:rPr>
      <w:szCs w:val="20"/>
    </w:rPr>
  </w:style>
  <w:style w:type="numbering" w:customStyle="1" w:styleId="CovingtonHeadings">
    <w:name w:val="Covington Headings"/>
    <w:uiPriority w:val="99"/>
    <w:rsid w:val="00C66891"/>
    <w:pPr>
      <w:numPr>
        <w:numId w:val="11"/>
      </w:numPr>
    </w:pPr>
  </w:style>
  <w:style w:type="paragraph" w:styleId="Subtitle">
    <w:name w:val="Subtitle"/>
    <w:basedOn w:val="Normal"/>
    <w:next w:val="Normal"/>
    <w:link w:val="SubtitleChar"/>
    <w:uiPriority w:val="11"/>
    <w:qFormat/>
    <w:rsid w:val="00A6599C"/>
    <w:pPr>
      <w:numPr>
        <w:ilvl w:val="1"/>
      </w:numPr>
      <w:outlineLvl w:val="1"/>
    </w:pPr>
    <w:rPr>
      <w:rFonts w:asciiTheme="majorHAnsi" w:eastAsiaTheme="majorEastAsia" w:hAnsiTheme="majorHAnsi" w:cstheme="majorBidi"/>
      <w:iCs/>
      <w:u w:val="single"/>
    </w:rPr>
  </w:style>
  <w:style w:type="character" w:customStyle="1" w:styleId="Heading1Char">
    <w:name w:val="Heading 1 Char"/>
    <w:basedOn w:val="DefaultParagraphFont"/>
    <w:link w:val="Heading1"/>
    <w:uiPriority w:val="4"/>
    <w:rsid w:val="00A6599C"/>
    <w:rPr>
      <w:rFonts w:asciiTheme="majorHAnsi" w:eastAsiaTheme="majorEastAsia" w:hAnsiTheme="majorHAnsi" w:cstheme="majorBidi"/>
      <w:bCs/>
      <w:szCs w:val="28"/>
    </w:rPr>
  </w:style>
  <w:style w:type="character" w:customStyle="1" w:styleId="Heading2Char">
    <w:name w:val="Heading 2 Char"/>
    <w:basedOn w:val="DefaultParagraphFont"/>
    <w:link w:val="Heading2"/>
    <w:uiPriority w:val="4"/>
    <w:rsid w:val="00A6599C"/>
    <w:rPr>
      <w:rFonts w:asciiTheme="majorHAnsi" w:eastAsiaTheme="majorEastAsia" w:hAnsiTheme="majorHAnsi" w:cstheme="majorBidi"/>
      <w:bCs/>
      <w:szCs w:val="26"/>
    </w:rPr>
  </w:style>
  <w:style w:type="character" w:customStyle="1" w:styleId="Heading3Char">
    <w:name w:val="Heading 3 Char"/>
    <w:basedOn w:val="DefaultParagraphFont"/>
    <w:link w:val="Heading3"/>
    <w:uiPriority w:val="4"/>
    <w:rsid w:val="00A6599C"/>
    <w:rPr>
      <w:rFonts w:asciiTheme="majorHAnsi" w:eastAsiaTheme="majorEastAsia" w:hAnsiTheme="majorHAnsi" w:cstheme="majorBidi"/>
      <w:bCs/>
    </w:rPr>
  </w:style>
  <w:style w:type="character" w:customStyle="1" w:styleId="Heading4Char">
    <w:name w:val="Heading 4 Char"/>
    <w:basedOn w:val="DefaultParagraphFont"/>
    <w:link w:val="Heading4"/>
    <w:uiPriority w:val="4"/>
    <w:rsid w:val="00A6599C"/>
    <w:rPr>
      <w:rFonts w:asciiTheme="majorHAnsi" w:eastAsiaTheme="majorEastAsia" w:hAnsiTheme="majorHAnsi" w:cstheme="majorBidi"/>
      <w:bCs/>
      <w:iCs/>
    </w:rPr>
  </w:style>
  <w:style w:type="character" w:customStyle="1" w:styleId="Heading5Char">
    <w:name w:val="Heading 5 Char"/>
    <w:basedOn w:val="DefaultParagraphFont"/>
    <w:link w:val="Heading5"/>
    <w:uiPriority w:val="4"/>
    <w:rsid w:val="00A6599C"/>
    <w:rPr>
      <w:rFonts w:asciiTheme="majorHAnsi" w:eastAsiaTheme="majorEastAsia" w:hAnsiTheme="majorHAnsi" w:cstheme="majorBidi"/>
    </w:rPr>
  </w:style>
  <w:style w:type="character" w:customStyle="1" w:styleId="Heading6Char">
    <w:name w:val="Heading 6 Char"/>
    <w:basedOn w:val="DefaultParagraphFont"/>
    <w:link w:val="Heading6"/>
    <w:uiPriority w:val="4"/>
    <w:rsid w:val="00A6599C"/>
    <w:rPr>
      <w:rFonts w:asciiTheme="majorHAnsi" w:eastAsiaTheme="majorEastAsia" w:hAnsiTheme="majorHAnsi" w:cstheme="majorBidi"/>
      <w:iCs/>
    </w:rPr>
  </w:style>
  <w:style w:type="character" w:customStyle="1" w:styleId="Heading7Char">
    <w:name w:val="Heading 7 Char"/>
    <w:basedOn w:val="DefaultParagraphFont"/>
    <w:link w:val="Heading7"/>
    <w:uiPriority w:val="4"/>
    <w:rsid w:val="00A6599C"/>
    <w:rPr>
      <w:rFonts w:asciiTheme="majorHAnsi" w:eastAsiaTheme="majorEastAsia" w:hAnsiTheme="majorHAnsi" w:cstheme="majorBidi"/>
      <w:iCs/>
    </w:rPr>
  </w:style>
  <w:style w:type="character" w:customStyle="1" w:styleId="Heading8Char">
    <w:name w:val="Heading 8 Char"/>
    <w:basedOn w:val="DefaultParagraphFont"/>
    <w:link w:val="Heading8"/>
    <w:uiPriority w:val="4"/>
    <w:rsid w:val="00A6599C"/>
    <w:rPr>
      <w:rFonts w:asciiTheme="majorHAnsi" w:eastAsiaTheme="majorEastAsia" w:hAnsiTheme="majorHAnsi" w:cstheme="majorBidi"/>
      <w:szCs w:val="20"/>
    </w:rPr>
  </w:style>
  <w:style w:type="character" w:customStyle="1" w:styleId="Heading9Char">
    <w:name w:val="Heading 9 Char"/>
    <w:basedOn w:val="DefaultParagraphFont"/>
    <w:link w:val="Heading9"/>
    <w:uiPriority w:val="4"/>
    <w:rsid w:val="00A6599C"/>
    <w:rPr>
      <w:rFonts w:asciiTheme="majorHAnsi" w:eastAsiaTheme="majorEastAsia" w:hAnsiTheme="majorHAnsi" w:cstheme="majorBidi"/>
      <w:iCs/>
      <w:szCs w:val="20"/>
    </w:rPr>
  </w:style>
  <w:style w:type="character" w:customStyle="1" w:styleId="SubtitleChar">
    <w:name w:val="Subtitle Char"/>
    <w:basedOn w:val="DefaultParagraphFont"/>
    <w:link w:val="Subtitle"/>
    <w:uiPriority w:val="11"/>
    <w:rsid w:val="00A6599C"/>
    <w:rPr>
      <w:rFonts w:asciiTheme="majorHAnsi" w:eastAsiaTheme="majorEastAsia" w:hAnsiTheme="majorHAnsi" w:cstheme="majorBidi"/>
      <w:iCs/>
      <w:u w:val="single"/>
    </w:rPr>
  </w:style>
  <w:style w:type="paragraph" w:customStyle="1" w:styleId="SubtitleCentered">
    <w:name w:val="Subtitle Centered"/>
    <w:basedOn w:val="Subtitle"/>
    <w:link w:val="SubtitleCenteredChar"/>
    <w:uiPriority w:val="11"/>
    <w:qFormat/>
    <w:rsid w:val="00A6599C"/>
    <w:pPr>
      <w:jc w:val="center"/>
    </w:pPr>
  </w:style>
  <w:style w:type="numbering" w:customStyle="1" w:styleId="ListBullets">
    <w:name w:val="ListBullets"/>
    <w:uiPriority w:val="99"/>
    <w:rsid w:val="00D71515"/>
    <w:pPr>
      <w:numPr>
        <w:numId w:val="22"/>
      </w:numPr>
    </w:pPr>
  </w:style>
  <w:style w:type="numbering" w:customStyle="1" w:styleId="ListNumbers">
    <w:name w:val="ListNumbers"/>
    <w:uiPriority w:val="99"/>
    <w:rsid w:val="00D71515"/>
    <w:pPr>
      <w:numPr>
        <w:numId w:val="23"/>
      </w:numPr>
    </w:pPr>
  </w:style>
  <w:style w:type="paragraph" w:styleId="ListBullet">
    <w:name w:val="List Bullet"/>
    <w:basedOn w:val="Normal"/>
    <w:uiPriority w:val="6"/>
    <w:qFormat/>
    <w:rsid w:val="00477584"/>
    <w:pPr>
      <w:numPr>
        <w:numId w:val="28"/>
      </w:numPr>
    </w:pPr>
  </w:style>
  <w:style w:type="paragraph" w:styleId="ListBullet2">
    <w:name w:val="List Bullet 2"/>
    <w:basedOn w:val="Normal"/>
    <w:uiPriority w:val="6"/>
    <w:qFormat/>
    <w:rsid w:val="00477584"/>
    <w:pPr>
      <w:numPr>
        <w:ilvl w:val="1"/>
        <w:numId w:val="28"/>
      </w:numPr>
    </w:pPr>
  </w:style>
  <w:style w:type="paragraph" w:styleId="ListBullet3">
    <w:name w:val="List Bullet 3"/>
    <w:basedOn w:val="Normal"/>
    <w:uiPriority w:val="6"/>
    <w:rsid w:val="00477584"/>
    <w:pPr>
      <w:numPr>
        <w:ilvl w:val="2"/>
        <w:numId w:val="28"/>
      </w:numPr>
    </w:pPr>
  </w:style>
  <w:style w:type="paragraph" w:styleId="ListBullet4">
    <w:name w:val="List Bullet 4"/>
    <w:basedOn w:val="Normal"/>
    <w:uiPriority w:val="6"/>
    <w:rsid w:val="00477584"/>
    <w:pPr>
      <w:numPr>
        <w:ilvl w:val="3"/>
        <w:numId w:val="28"/>
      </w:numPr>
    </w:pPr>
  </w:style>
  <w:style w:type="paragraph" w:styleId="ListBullet5">
    <w:name w:val="List Bullet 5"/>
    <w:basedOn w:val="Normal"/>
    <w:uiPriority w:val="6"/>
    <w:rsid w:val="00477584"/>
    <w:pPr>
      <w:numPr>
        <w:ilvl w:val="4"/>
        <w:numId w:val="28"/>
      </w:numPr>
    </w:pPr>
  </w:style>
  <w:style w:type="paragraph" w:styleId="List">
    <w:name w:val="List"/>
    <w:basedOn w:val="Normal"/>
    <w:uiPriority w:val="5"/>
    <w:semiHidden/>
    <w:qFormat/>
    <w:rsid w:val="00477584"/>
    <w:pPr>
      <w:ind w:left="360" w:hanging="360"/>
    </w:pPr>
  </w:style>
  <w:style w:type="paragraph" w:styleId="ListNumber">
    <w:name w:val="List Number"/>
    <w:basedOn w:val="Normal"/>
    <w:uiPriority w:val="7"/>
    <w:qFormat/>
    <w:rsid w:val="00477584"/>
    <w:pPr>
      <w:numPr>
        <w:numId w:val="29"/>
      </w:numPr>
    </w:pPr>
  </w:style>
  <w:style w:type="paragraph" w:styleId="ListNumber2">
    <w:name w:val="List Number 2"/>
    <w:basedOn w:val="Normal"/>
    <w:uiPriority w:val="7"/>
    <w:qFormat/>
    <w:rsid w:val="00477584"/>
    <w:pPr>
      <w:numPr>
        <w:ilvl w:val="1"/>
        <w:numId w:val="29"/>
      </w:numPr>
    </w:pPr>
  </w:style>
  <w:style w:type="paragraph" w:styleId="ListNumber3">
    <w:name w:val="List Number 3"/>
    <w:basedOn w:val="Normal"/>
    <w:uiPriority w:val="7"/>
    <w:rsid w:val="00477584"/>
    <w:pPr>
      <w:numPr>
        <w:ilvl w:val="2"/>
        <w:numId w:val="29"/>
      </w:numPr>
    </w:pPr>
  </w:style>
  <w:style w:type="paragraph" w:styleId="ListNumber4">
    <w:name w:val="List Number 4"/>
    <w:basedOn w:val="Normal"/>
    <w:uiPriority w:val="7"/>
    <w:rsid w:val="00477584"/>
    <w:pPr>
      <w:numPr>
        <w:ilvl w:val="3"/>
        <w:numId w:val="29"/>
      </w:numPr>
    </w:pPr>
  </w:style>
  <w:style w:type="paragraph" w:styleId="List2">
    <w:name w:val="List 2"/>
    <w:basedOn w:val="Normal"/>
    <w:uiPriority w:val="5"/>
    <w:semiHidden/>
    <w:qFormat/>
    <w:rsid w:val="00477584"/>
    <w:pPr>
      <w:ind w:left="720" w:hanging="360"/>
    </w:pPr>
  </w:style>
  <w:style w:type="paragraph" w:styleId="List3">
    <w:name w:val="List 3"/>
    <w:basedOn w:val="Normal"/>
    <w:uiPriority w:val="5"/>
    <w:semiHidden/>
    <w:rsid w:val="00477584"/>
    <w:pPr>
      <w:ind w:left="1080" w:hanging="360"/>
    </w:pPr>
  </w:style>
  <w:style w:type="paragraph" w:styleId="List4">
    <w:name w:val="List 4"/>
    <w:basedOn w:val="Normal"/>
    <w:uiPriority w:val="5"/>
    <w:semiHidden/>
    <w:rsid w:val="00477584"/>
    <w:pPr>
      <w:ind w:left="1440" w:hanging="360"/>
    </w:pPr>
  </w:style>
  <w:style w:type="paragraph" w:styleId="List5">
    <w:name w:val="List 5"/>
    <w:basedOn w:val="Normal"/>
    <w:uiPriority w:val="5"/>
    <w:semiHidden/>
    <w:rsid w:val="00477584"/>
    <w:pPr>
      <w:ind w:left="1800" w:hanging="360"/>
    </w:pPr>
  </w:style>
  <w:style w:type="paragraph" w:styleId="ListContinue">
    <w:name w:val="List Continue"/>
    <w:basedOn w:val="Normal"/>
    <w:uiPriority w:val="8"/>
    <w:qFormat/>
    <w:rsid w:val="00477584"/>
    <w:pPr>
      <w:ind w:left="360"/>
    </w:pPr>
  </w:style>
  <w:style w:type="paragraph" w:styleId="ListContinue2">
    <w:name w:val="List Continue 2"/>
    <w:basedOn w:val="Normal"/>
    <w:uiPriority w:val="8"/>
    <w:qFormat/>
    <w:rsid w:val="00477584"/>
    <w:pPr>
      <w:ind w:left="720"/>
    </w:pPr>
  </w:style>
  <w:style w:type="paragraph" w:styleId="ListContinue3">
    <w:name w:val="List Continue 3"/>
    <w:basedOn w:val="Normal"/>
    <w:uiPriority w:val="8"/>
    <w:rsid w:val="00477584"/>
    <w:pPr>
      <w:ind w:left="1080"/>
    </w:pPr>
  </w:style>
  <w:style w:type="paragraph" w:styleId="ListContinue4">
    <w:name w:val="List Continue 4"/>
    <w:basedOn w:val="Normal"/>
    <w:uiPriority w:val="8"/>
    <w:rsid w:val="00477584"/>
    <w:pPr>
      <w:ind w:left="1440"/>
    </w:pPr>
  </w:style>
  <w:style w:type="paragraph" w:styleId="ListContinue5">
    <w:name w:val="List Continue 5"/>
    <w:basedOn w:val="Normal"/>
    <w:uiPriority w:val="8"/>
    <w:rsid w:val="00477584"/>
    <w:pPr>
      <w:ind w:left="1800"/>
    </w:pPr>
  </w:style>
  <w:style w:type="paragraph" w:styleId="ListNumber5">
    <w:name w:val="List Number 5"/>
    <w:basedOn w:val="Normal"/>
    <w:uiPriority w:val="7"/>
    <w:rsid w:val="00477584"/>
    <w:pPr>
      <w:numPr>
        <w:ilvl w:val="4"/>
        <w:numId w:val="29"/>
      </w:numPr>
    </w:pPr>
  </w:style>
  <w:style w:type="character" w:customStyle="1" w:styleId="SubtitleCenteredChar">
    <w:name w:val="Subtitle Centered Char"/>
    <w:basedOn w:val="SubtitleChar"/>
    <w:link w:val="SubtitleCentered"/>
    <w:uiPriority w:val="11"/>
    <w:rsid w:val="00A6599C"/>
    <w:rPr>
      <w:rFonts w:asciiTheme="majorHAnsi" w:eastAsiaTheme="majorEastAsia" w:hAnsiTheme="majorHAnsi" w:cstheme="majorBidi"/>
      <w:iCs/>
      <w:u w:val="single"/>
    </w:rPr>
  </w:style>
  <w:style w:type="character" w:customStyle="1" w:styleId="BlockTextChar">
    <w:name w:val="Block Text Char"/>
    <w:basedOn w:val="DefaultParagraphFont"/>
    <w:link w:val="BlockText"/>
    <w:uiPriority w:val="2"/>
    <w:rsid w:val="007A7997"/>
    <w:rPr>
      <w:rFonts w:eastAsiaTheme="minorEastAsia"/>
      <w:iCs/>
    </w:rPr>
  </w:style>
  <w:style w:type="paragraph" w:customStyle="1" w:styleId="LetteredParagraphDouble">
    <w:name w:val="Lettered Paragraph Double"/>
    <w:basedOn w:val="Normal"/>
    <w:link w:val="LetteredParagraphDoubleChar"/>
    <w:unhideWhenUsed/>
    <w:rsid w:val="000E72A7"/>
    <w:pPr>
      <w:numPr>
        <w:numId w:val="24"/>
      </w:numPr>
      <w:tabs>
        <w:tab w:val="left" w:pos="1800"/>
      </w:tabs>
      <w:spacing w:line="480" w:lineRule="auto"/>
    </w:pPr>
  </w:style>
  <w:style w:type="paragraph" w:customStyle="1" w:styleId="LetteredParagraphSingle">
    <w:name w:val="Lettered Paragraph Single"/>
    <w:basedOn w:val="Normal"/>
    <w:link w:val="LetteredParagraphSingleChar"/>
    <w:unhideWhenUsed/>
    <w:rsid w:val="000E72A7"/>
    <w:pPr>
      <w:numPr>
        <w:numId w:val="25"/>
      </w:numPr>
      <w:tabs>
        <w:tab w:val="left" w:pos="1800"/>
      </w:tabs>
    </w:pPr>
  </w:style>
  <w:style w:type="character" w:customStyle="1" w:styleId="LetteredParagraphDoubleChar">
    <w:name w:val="Lettered Paragraph Double Char"/>
    <w:basedOn w:val="DefaultParagraphFont"/>
    <w:link w:val="LetteredParagraphDouble"/>
    <w:rsid w:val="000E72A7"/>
  </w:style>
  <w:style w:type="paragraph" w:customStyle="1" w:styleId="NumberedParagraphDouble">
    <w:name w:val="Numbered Paragraph Double"/>
    <w:basedOn w:val="Normal"/>
    <w:link w:val="NumberedParagraphDoubleChar"/>
    <w:rsid w:val="000E72A7"/>
    <w:pPr>
      <w:numPr>
        <w:numId w:val="26"/>
      </w:numPr>
      <w:tabs>
        <w:tab w:val="left" w:pos="720"/>
      </w:tabs>
      <w:spacing w:line="480" w:lineRule="auto"/>
    </w:pPr>
  </w:style>
  <w:style w:type="character" w:customStyle="1" w:styleId="LetteredParagraphSingleChar">
    <w:name w:val="Lettered Paragraph Single Char"/>
    <w:basedOn w:val="DefaultParagraphFont"/>
    <w:link w:val="LetteredParagraphSingle"/>
    <w:rsid w:val="000E72A7"/>
  </w:style>
  <w:style w:type="paragraph" w:customStyle="1" w:styleId="NumberedParagraphSingle">
    <w:name w:val="Numbered Paragraph Single"/>
    <w:basedOn w:val="Normal"/>
    <w:link w:val="NumberedParagraphSingleChar"/>
    <w:rsid w:val="000E72A7"/>
    <w:pPr>
      <w:numPr>
        <w:numId w:val="27"/>
      </w:numPr>
      <w:tabs>
        <w:tab w:val="left" w:pos="1800"/>
      </w:tabs>
    </w:pPr>
  </w:style>
  <w:style w:type="character" w:customStyle="1" w:styleId="NumberedParagraphDoubleChar">
    <w:name w:val="Numbered Paragraph Double Char"/>
    <w:basedOn w:val="DefaultParagraphFont"/>
    <w:link w:val="NumberedParagraphDouble"/>
    <w:rsid w:val="000E72A7"/>
  </w:style>
  <w:style w:type="paragraph" w:customStyle="1" w:styleId="Re">
    <w:name w:val="Re"/>
    <w:basedOn w:val="Normal"/>
    <w:next w:val="Salutation"/>
    <w:uiPriority w:val="19"/>
    <w:rsid w:val="00B160B0"/>
    <w:pPr>
      <w:tabs>
        <w:tab w:val="left" w:pos="2160"/>
      </w:tabs>
      <w:spacing w:before="240"/>
      <w:ind w:left="2160" w:right="1440" w:hanging="720"/>
      <w:contextualSpacing/>
    </w:pPr>
  </w:style>
  <w:style w:type="character" w:customStyle="1" w:styleId="NumberedParagraphSingleChar">
    <w:name w:val="Numbered Paragraph Single Char"/>
    <w:basedOn w:val="DefaultParagraphFont"/>
    <w:link w:val="NumberedParagraphSingle"/>
    <w:rsid w:val="000E72A7"/>
  </w:style>
  <w:style w:type="paragraph" w:customStyle="1" w:styleId="TableEnd">
    <w:name w:val="Table End"/>
    <w:basedOn w:val="Normal"/>
    <w:uiPriority w:val="19"/>
    <w:rsid w:val="003B49FC"/>
    <w:pPr>
      <w:spacing w:before="60" w:after="180"/>
    </w:pPr>
  </w:style>
  <w:style w:type="paragraph" w:customStyle="1" w:styleId="TableHeading">
    <w:name w:val="Table Heading"/>
    <w:basedOn w:val="Normal"/>
    <w:uiPriority w:val="19"/>
    <w:rsid w:val="003B49FC"/>
    <w:pPr>
      <w:keepNext/>
      <w:spacing w:before="240" w:after="60"/>
      <w:jc w:val="center"/>
    </w:pPr>
    <w:rPr>
      <w:b/>
    </w:rPr>
  </w:style>
  <w:style w:type="paragraph" w:customStyle="1" w:styleId="TableText">
    <w:name w:val="Table Text"/>
    <w:basedOn w:val="Normal"/>
    <w:uiPriority w:val="19"/>
    <w:rsid w:val="003B49FC"/>
    <w:pPr>
      <w:spacing w:before="60" w:after="60"/>
    </w:pPr>
  </w:style>
  <w:style w:type="paragraph" w:styleId="TOCHeading">
    <w:name w:val="TOC Heading"/>
    <w:basedOn w:val="Normal"/>
    <w:next w:val="Normal"/>
    <w:uiPriority w:val="39"/>
    <w:semiHidden/>
    <w:unhideWhenUsed/>
    <w:rsid w:val="001B364F"/>
    <w:pPr>
      <w:contextualSpacing/>
      <w:jc w:val="center"/>
    </w:pPr>
    <w:rPr>
      <w:b/>
    </w:rPr>
  </w:style>
  <w:style w:type="paragraph" w:styleId="TOC1">
    <w:name w:val="toc 1"/>
    <w:basedOn w:val="Normal"/>
    <w:next w:val="Normal"/>
    <w:uiPriority w:val="39"/>
    <w:semiHidden/>
    <w:rsid w:val="001E0028"/>
    <w:pPr>
      <w:tabs>
        <w:tab w:val="right" w:leader="dot" w:pos="9346"/>
      </w:tabs>
      <w:ind w:left="720" w:right="720" w:hanging="720"/>
    </w:pPr>
    <w:rPr>
      <w:noProof/>
    </w:rPr>
  </w:style>
  <w:style w:type="paragraph" w:styleId="TOC2">
    <w:name w:val="toc 2"/>
    <w:basedOn w:val="Normal"/>
    <w:next w:val="Normal"/>
    <w:uiPriority w:val="39"/>
    <w:semiHidden/>
    <w:rsid w:val="001E0028"/>
    <w:pPr>
      <w:tabs>
        <w:tab w:val="right" w:leader="dot" w:pos="9346"/>
      </w:tabs>
      <w:ind w:left="1440" w:right="720" w:hanging="720"/>
    </w:pPr>
    <w:rPr>
      <w:noProof/>
    </w:rPr>
  </w:style>
  <w:style w:type="paragraph" w:styleId="TOC3">
    <w:name w:val="toc 3"/>
    <w:basedOn w:val="Normal"/>
    <w:next w:val="Normal"/>
    <w:uiPriority w:val="39"/>
    <w:semiHidden/>
    <w:rsid w:val="001E0028"/>
    <w:pPr>
      <w:tabs>
        <w:tab w:val="right" w:leader="dot" w:pos="9346"/>
      </w:tabs>
      <w:ind w:left="2160" w:right="720" w:hanging="720"/>
    </w:pPr>
    <w:rPr>
      <w:noProof/>
    </w:rPr>
  </w:style>
  <w:style w:type="paragraph" w:styleId="TOC4">
    <w:name w:val="toc 4"/>
    <w:basedOn w:val="Normal"/>
    <w:next w:val="Normal"/>
    <w:uiPriority w:val="39"/>
    <w:semiHidden/>
    <w:rsid w:val="001E0028"/>
    <w:pPr>
      <w:tabs>
        <w:tab w:val="right" w:leader="dot" w:pos="9346"/>
      </w:tabs>
      <w:ind w:left="2880" w:right="720" w:hanging="720"/>
    </w:pPr>
    <w:rPr>
      <w:noProof/>
    </w:rPr>
  </w:style>
  <w:style w:type="paragraph" w:styleId="TOC5">
    <w:name w:val="toc 5"/>
    <w:basedOn w:val="Normal"/>
    <w:next w:val="Normal"/>
    <w:uiPriority w:val="39"/>
    <w:semiHidden/>
    <w:rsid w:val="001E0028"/>
    <w:pPr>
      <w:tabs>
        <w:tab w:val="right" w:leader="dot" w:pos="9346"/>
      </w:tabs>
      <w:ind w:left="3600" w:right="720" w:hanging="720"/>
    </w:pPr>
    <w:rPr>
      <w:noProof/>
    </w:rPr>
  </w:style>
  <w:style w:type="paragraph" w:styleId="TOC6">
    <w:name w:val="toc 6"/>
    <w:basedOn w:val="Normal"/>
    <w:next w:val="Normal"/>
    <w:uiPriority w:val="39"/>
    <w:semiHidden/>
    <w:rsid w:val="001E0028"/>
    <w:pPr>
      <w:tabs>
        <w:tab w:val="right" w:leader="dot" w:pos="9346"/>
      </w:tabs>
      <w:ind w:left="4320" w:right="720" w:hanging="720"/>
    </w:pPr>
    <w:rPr>
      <w:noProof/>
    </w:rPr>
  </w:style>
  <w:style w:type="paragraph" w:styleId="TOC7">
    <w:name w:val="toc 7"/>
    <w:basedOn w:val="Normal"/>
    <w:next w:val="Normal"/>
    <w:uiPriority w:val="39"/>
    <w:semiHidden/>
    <w:rsid w:val="001E0028"/>
    <w:pPr>
      <w:tabs>
        <w:tab w:val="right" w:leader="dot" w:pos="9346"/>
      </w:tabs>
      <w:ind w:left="5040" w:right="720" w:hanging="720"/>
    </w:pPr>
    <w:rPr>
      <w:noProof/>
    </w:rPr>
  </w:style>
  <w:style w:type="paragraph" w:styleId="TOC8">
    <w:name w:val="toc 8"/>
    <w:basedOn w:val="Normal"/>
    <w:next w:val="Normal"/>
    <w:uiPriority w:val="39"/>
    <w:semiHidden/>
    <w:rsid w:val="001E0028"/>
    <w:pPr>
      <w:tabs>
        <w:tab w:val="right" w:leader="dot" w:pos="9346"/>
      </w:tabs>
      <w:ind w:left="5760" w:right="720" w:hanging="720"/>
    </w:pPr>
    <w:rPr>
      <w:noProof/>
    </w:rPr>
  </w:style>
  <w:style w:type="paragraph" w:styleId="TOC9">
    <w:name w:val="toc 9"/>
    <w:basedOn w:val="Normal"/>
    <w:next w:val="Normal"/>
    <w:uiPriority w:val="39"/>
    <w:semiHidden/>
    <w:rsid w:val="008201FD"/>
    <w:pPr>
      <w:tabs>
        <w:tab w:val="right" w:leader="dot" w:pos="9346"/>
      </w:tabs>
      <w:ind w:left="6480" w:right="720" w:hanging="720"/>
    </w:pPr>
    <w:rPr>
      <w:noProof/>
    </w:rPr>
  </w:style>
  <w:style w:type="paragraph" w:styleId="ListParagraph">
    <w:name w:val="List Paragraph"/>
    <w:basedOn w:val="Normal"/>
    <w:uiPriority w:val="9"/>
    <w:rsid w:val="00665599"/>
    <w:pPr>
      <w:ind w:left="720"/>
      <w:contextualSpacing/>
    </w:pPr>
  </w:style>
  <w:style w:type="character" w:styleId="Hyperlink">
    <w:name w:val="Hyperlink"/>
    <w:basedOn w:val="DefaultParagraphFont"/>
    <w:uiPriority w:val="99"/>
    <w:unhideWhenUsed/>
    <w:rsid w:val="00171C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56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Black Text">
      <a:dk1>
        <a:srgbClr val="000000"/>
      </a:dk1>
      <a:lt1>
        <a:srgbClr val="FFFFFF"/>
      </a:lt1>
      <a:dk2>
        <a:srgbClr val="003366"/>
      </a:dk2>
      <a:lt2>
        <a:srgbClr val="EEECE1"/>
      </a:lt2>
      <a:accent1>
        <a:srgbClr val="000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vington]">
      <a:majorFont>
        <a:latin typeface="Times New Roman"/>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imes New Roman"/>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lumMod val="60000"/>
            <a:lumOff val="40000"/>
          </a:schemeClr>
        </a:solidFill>
        <a:ln>
          <a:solidFill>
            <a:schemeClr val="tx2">
              <a:lumMod val="60000"/>
              <a:lumOff val="40000"/>
            </a:schemeClr>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098B6-FC41-4E00-B17B-977A7BE7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3643</Words>
  <Characters>20766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Covington &amp; Burling LLP</Company>
  <LinksUpToDate>false</LinksUpToDate>
  <CharactersWithSpaces>24361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Covington &amp; Burling</dc:creator>
  <cp:keywords/>
  <dc:description/>
  <cp:lastModifiedBy>Jordan Gerow</cp:lastModifiedBy>
  <cp:revision>2</cp:revision>
  <cp:lastPrinted>2011-01-17T20:27:00Z</cp:lastPrinted>
  <dcterms:created xsi:type="dcterms:W3CDTF">2021-09-26T15:34:00Z</dcterms:created>
  <dcterms:modified xsi:type="dcterms:W3CDTF">2021-09-26T15:34:00Z</dcterms:modified>
</cp:coreProperties>
</file>